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28" w:rsidRPr="00753428" w:rsidRDefault="00D44171" w:rsidP="0075342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alibri" w:hAnsi="Calibri" w:cs="Calibri"/>
          <w:b w:val="0"/>
          <w:szCs w:val="28"/>
        </w:rPr>
      </w:pPr>
      <w:r>
        <w:rPr>
          <w:rFonts w:ascii="Calibri" w:hAnsi="Calibri" w:cs="Calibri"/>
          <w:b w:val="0"/>
          <w:noProof/>
          <w:szCs w:val="28"/>
        </w:rPr>
        <w:drawing>
          <wp:inline distT="0" distB="0" distL="0" distR="0">
            <wp:extent cx="6677025" cy="1304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CCE" w:rsidRPr="00ED4E73">
        <w:rPr>
          <w:rFonts w:ascii="Calibri" w:hAnsi="Calibri" w:cs="Calibri"/>
          <w:b w:val="0"/>
          <w:szCs w:val="28"/>
        </w:rPr>
        <w:t xml:space="preserve"> </w:t>
      </w:r>
    </w:p>
    <w:p w:rsidR="00BC1634" w:rsidRPr="00D44171" w:rsidRDefault="00E552CC" w:rsidP="0005081B">
      <w:pPr>
        <w:pStyle w:val="Title"/>
        <w:rPr>
          <w:rFonts w:ascii="Calibri" w:hAnsi="Calibri"/>
          <w:sz w:val="44"/>
          <w:szCs w:val="44"/>
        </w:rPr>
      </w:pPr>
      <w:bookmarkStart w:id="0" w:name="_GoBack"/>
      <w:bookmarkEnd w:id="0"/>
      <w:r>
        <w:t xml:space="preserve"> </w:t>
      </w:r>
      <w:r w:rsidR="00922D8B" w:rsidRPr="00435881">
        <w:rPr>
          <w:rFonts w:ascii="Calibri" w:hAnsi="Calibri"/>
          <w:sz w:val="44"/>
          <w:szCs w:val="44"/>
        </w:rPr>
        <w:t xml:space="preserve">Application for </w:t>
      </w:r>
      <w:r w:rsidR="00BC1634" w:rsidRPr="00435881">
        <w:rPr>
          <w:rFonts w:ascii="Calibri" w:hAnsi="Calibri"/>
          <w:sz w:val="44"/>
          <w:szCs w:val="44"/>
        </w:rPr>
        <w:t xml:space="preserve">San Francisco </w:t>
      </w:r>
      <w:r w:rsidR="008F392C" w:rsidRPr="00435881">
        <w:rPr>
          <w:rFonts w:ascii="Calibri" w:hAnsi="Calibri"/>
          <w:sz w:val="44"/>
          <w:szCs w:val="44"/>
        </w:rPr>
        <w:t>Solo &amp; Small Firms</w:t>
      </w:r>
    </w:p>
    <w:p w:rsidR="00815E25" w:rsidRPr="001B6581" w:rsidRDefault="00AB29F3" w:rsidP="00BC1634">
      <w:pPr>
        <w:pStyle w:val="Title"/>
        <w:ind w:firstLine="360"/>
        <w:jc w:val="left"/>
        <w:rPr>
          <w:rFonts w:ascii="Cambria" w:hAnsi="Cambria" w:cs="Calibri"/>
          <w:color w:val="4F81BD"/>
          <w:sz w:val="24"/>
          <w:szCs w:val="24"/>
        </w:rPr>
      </w:pPr>
      <w:r w:rsidRPr="001B6581">
        <w:rPr>
          <w:rFonts w:ascii="Cambria" w:hAnsi="Cambria" w:cs="Calibri"/>
          <w:color w:val="4F81BD"/>
          <w:sz w:val="24"/>
          <w:szCs w:val="24"/>
        </w:rPr>
        <w:tab/>
      </w:r>
    </w:p>
    <w:p w:rsidR="00BC1634" w:rsidRPr="00BC1634" w:rsidRDefault="00D44171" w:rsidP="00BC1634">
      <w:pPr>
        <w:shd w:val="clear" w:color="auto" w:fill="FFFFFF"/>
        <w:ind w:left="1440" w:hanging="73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>
            <wp:extent cx="26670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9F3" w:rsidRPr="00AB29F3">
        <w:rPr>
          <w:rFonts w:ascii="Calibri" w:hAnsi="Calibri" w:cs="Arial"/>
          <w:color w:val="000000"/>
          <w:sz w:val="22"/>
          <w:szCs w:val="22"/>
        </w:rPr>
        <w:tab/>
      </w:r>
      <w:r w:rsidR="00AB29F3" w:rsidRPr="00BC1634">
        <w:rPr>
          <w:rFonts w:ascii="Calibri" w:hAnsi="Calibri" w:cs="Arial"/>
          <w:b/>
          <w:bCs/>
          <w:color w:val="0070C0"/>
          <w:spacing w:val="20"/>
          <w:sz w:val="22"/>
          <w:szCs w:val="22"/>
          <w:u w:val="single"/>
        </w:rPr>
        <w:t>Premium Local for Solo &amp; Small Firms</w:t>
      </w:r>
      <w:r w:rsidR="00AB29F3" w:rsidRPr="00BC1634">
        <w:rPr>
          <w:rFonts w:ascii="Calibri" w:hAnsi="Calibri" w:cs="Arial"/>
          <w:color w:val="000000"/>
          <w:spacing w:val="20"/>
          <w:sz w:val="22"/>
          <w:szCs w:val="22"/>
        </w:rPr>
        <w:t xml:space="preserve">:   </w:t>
      </w:r>
      <w:r w:rsidR="00AB29F3" w:rsidRPr="00BC1634">
        <w:rPr>
          <w:rFonts w:ascii="Calibri" w:hAnsi="Calibri" w:cs="Arial"/>
          <w:b/>
          <w:color w:val="000000"/>
          <w:sz w:val="22"/>
          <w:szCs w:val="22"/>
        </w:rPr>
        <w:t xml:space="preserve">Firms based in San Francisco only, with </w:t>
      </w:r>
      <w:r w:rsidR="008F392C" w:rsidRPr="00BC1634">
        <w:rPr>
          <w:rFonts w:ascii="Calibri" w:hAnsi="Calibri" w:cs="Arial"/>
          <w:b/>
          <w:color w:val="000000"/>
          <w:sz w:val="22"/>
          <w:szCs w:val="22"/>
        </w:rPr>
        <w:t>9 or fewer attorneys</w:t>
      </w:r>
      <w:r w:rsidR="00AB29F3" w:rsidRPr="00BC1634">
        <w:rPr>
          <w:rFonts w:ascii="Calibri" w:hAnsi="Calibri" w:cs="Arial"/>
          <w:b/>
          <w:color w:val="000000"/>
          <w:sz w:val="22"/>
          <w:szCs w:val="22"/>
        </w:rPr>
        <w:t>, may participate</w:t>
      </w:r>
      <w:r w:rsidR="00BC1634" w:rsidRPr="00BC1634">
        <w:rPr>
          <w:rFonts w:ascii="Calibri" w:hAnsi="Calibri" w:cs="Arial"/>
          <w:b/>
          <w:color w:val="000000"/>
          <w:sz w:val="22"/>
          <w:szCs w:val="22"/>
        </w:rPr>
        <w:t xml:space="preserve"> without fee</w:t>
      </w:r>
      <w:r w:rsidR="008F392C" w:rsidRPr="00BC1634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922D8B">
        <w:rPr>
          <w:rFonts w:ascii="Calibri" w:hAnsi="Calibri" w:cs="Arial"/>
          <w:b/>
          <w:color w:val="000000"/>
          <w:sz w:val="22"/>
          <w:szCs w:val="22"/>
        </w:rPr>
        <w:t xml:space="preserve">as a service of the </w:t>
      </w:r>
      <w:r w:rsidR="00B52A1C">
        <w:rPr>
          <w:rFonts w:ascii="Calibri" w:hAnsi="Calibri" w:cs="Arial"/>
          <w:b/>
          <w:color w:val="000000"/>
          <w:sz w:val="22"/>
          <w:szCs w:val="22"/>
        </w:rPr>
        <w:t xml:space="preserve">San Francisco </w:t>
      </w:r>
      <w:r w:rsidR="00922D8B">
        <w:rPr>
          <w:rFonts w:ascii="Calibri" w:hAnsi="Calibri" w:cs="Arial"/>
          <w:b/>
          <w:color w:val="000000"/>
          <w:sz w:val="22"/>
          <w:szCs w:val="22"/>
        </w:rPr>
        <w:t xml:space="preserve">Law Library, </w:t>
      </w:r>
      <w:r w:rsidR="008F392C" w:rsidRPr="00BC1634">
        <w:rPr>
          <w:rFonts w:ascii="Calibri" w:hAnsi="Calibri" w:cs="Arial"/>
          <w:b/>
          <w:color w:val="000000"/>
          <w:sz w:val="22"/>
          <w:szCs w:val="22"/>
        </w:rPr>
        <w:t>or by donation</w:t>
      </w:r>
      <w:r w:rsidR="00922D8B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BC1634" w:rsidRPr="00BC1634" w:rsidRDefault="00BC1634" w:rsidP="008F392C">
      <w:pPr>
        <w:shd w:val="clear" w:color="auto" w:fill="FFFFFF"/>
        <w:spacing w:line="276" w:lineRule="auto"/>
        <w:ind w:left="720"/>
        <w:rPr>
          <w:rFonts w:ascii="Calibri" w:hAnsi="Calibri" w:cs="Arial"/>
          <w:color w:val="000000"/>
          <w:sz w:val="22"/>
          <w:szCs w:val="22"/>
        </w:rPr>
      </w:pPr>
    </w:p>
    <w:p w:rsidR="006461B7" w:rsidRPr="006E5A7E" w:rsidRDefault="00BC1634" w:rsidP="00922D8B">
      <w:pPr>
        <w:shd w:val="clear" w:color="auto" w:fill="FFFFFF"/>
        <w:ind w:left="403"/>
        <w:rPr>
          <w:rFonts w:ascii="Calibri" w:hAnsi="Calibri" w:cs="Arial"/>
          <w:b/>
          <w:color w:val="000000"/>
          <w:sz w:val="22"/>
          <w:szCs w:val="22"/>
        </w:rPr>
      </w:pPr>
      <w:r w:rsidRPr="006E5A7E">
        <w:rPr>
          <w:rFonts w:ascii="Calibri" w:hAnsi="Calibri" w:cs="Arial"/>
          <w:b/>
          <w:color w:val="000000"/>
          <w:sz w:val="22"/>
          <w:szCs w:val="22"/>
        </w:rPr>
        <w:t>Larger-sized firms, or San Francisco offices that are part of a national or global firm,</w:t>
      </w:r>
      <w:r w:rsidR="008F392C" w:rsidRPr="006E5A7E">
        <w:rPr>
          <w:rFonts w:ascii="Calibri" w:hAnsi="Calibri" w:cs="Arial"/>
          <w:b/>
          <w:color w:val="000000"/>
          <w:sz w:val="22"/>
          <w:szCs w:val="22"/>
        </w:rPr>
        <w:t xml:space="preserve"> are welcome to join at the </w:t>
      </w:r>
      <w:r w:rsidRPr="006E5A7E">
        <w:rPr>
          <w:rFonts w:ascii="Calibri" w:hAnsi="Calibri" w:cs="Arial"/>
          <w:b/>
          <w:color w:val="000000"/>
          <w:sz w:val="22"/>
          <w:szCs w:val="22"/>
        </w:rPr>
        <w:t xml:space="preserve">       </w:t>
      </w:r>
      <w:r w:rsidR="008F392C" w:rsidRPr="006E5A7E">
        <w:rPr>
          <w:rFonts w:ascii="Calibri" w:hAnsi="Calibri" w:cs="Arial"/>
          <w:b/>
          <w:color w:val="000000"/>
          <w:sz w:val="22"/>
          <w:szCs w:val="22"/>
        </w:rPr>
        <w:t xml:space="preserve">Premium or Premium Plus level, with a fee </w:t>
      </w:r>
      <w:r w:rsidRPr="006E5A7E">
        <w:rPr>
          <w:rFonts w:ascii="Calibri" w:hAnsi="Calibri" w:cs="Arial"/>
          <w:b/>
          <w:color w:val="000000"/>
          <w:sz w:val="22"/>
          <w:szCs w:val="22"/>
        </w:rPr>
        <w:t>based on overall firm</w:t>
      </w:r>
      <w:r w:rsidR="008F392C" w:rsidRPr="006E5A7E">
        <w:rPr>
          <w:rFonts w:ascii="Calibri" w:hAnsi="Calibri" w:cs="Arial"/>
          <w:b/>
          <w:color w:val="000000"/>
          <w:sz w:val="22"/>
          <w:szCs w:val="22"/>
        </w:rPr>
        <w:t xml:space="preserve"> size</w:t>
      </w:r>
      <w:r w:rsidRPr="006E5A7E">
        <w:rPr>
          <w:rFonts w:ascii="Calibri" w:hAnsi="Calibri" w:cs="Arial"/>
          <w:b/>
          <w:color w:val="000000"/>
          <w:sz w:val="22"/>
          <w:szCs w:val="22"/>
        </w:rPr>
        <w:t xml:space="preserve"> and needs</w:t>
      </w:r>
      <w:r w:rsidR="008F392C" w:rsidRPr="006E5A7E">
        <w:rPr>
          <w:rFonts w:ascii="Calibri" w:hAnsi="Calibri" w:cs="Arial"/>
          <w:b/>
          <w:color w:val="000000"/>
          <w:sz w:val="22"/>
          <w:szCs w:val="22"/>
        </w:rPr>
        <w:t>.</w:t>
      </w:r>
      <w:r w:rsidRPr="006E5A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 xml:space="preserve">Questions </w:t>
      </w:r>
      <w:r w:rsidR="00B22F1A" w:rsidRPr="006E5A7E">
        <w:rPr>
          <w:rFonts w:ascii="Calibri" w:hAnsi="Calibri" w:cs="Arial"/>
          <w:b/>
          <w:color w:val="000000"/>
          <w:sz w:val="22"/>
          <w:szCs w:val="22"/>
        </w:rPr>
        <w:t xml:space="preserve">about </w:t>
      </w:r>
      <w:r w:rsidR="00FE4E02" w:rsidRPr="006E5A7E">
        <w:rPr>
          <w:rFonts w:ascii="Calibri" w:hAnsi="Calibri" w:cs="Arial"/>
          <w:b/>
          <w:color w:val="000000"/>
          <w:sz w:val="22"/>
          <w:szCs w:val="22"/>
        </w:rPr>
        <w:t>program options available may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 xml:space="preserve"> be directed to </w:t>
      </w:r>
      <w:r w:rsidR="00825443">
        <w:rPr>
          <w:rFonts w:ascii="Calibri" w:hAnsi="Calibri" w:cs="Arial"/>
          <w:b/>
          <w:color w:val="000000"/>
          <w:sz w:val="22"/>
          <w:szCs w:val="22"/>
        </w:rPr>
        <w:t>Diane Rodriguez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>,</w:t>
      </w:r>
      <w:r w:rsidR="00825443">
        <w:rPr>
          <w:rFonts w:ascii="Calibri" w:hAnsi="Calibri" w:cs="Arial"/>
          <w:b/>
          <w:color w:val="000000"/>
          <w:sz w:val="22"/>
          <w:szCs w:val="22"/>
        </w:rPr>
        <w:t xml:space="preserve"> Assistant Director,</w:t>
      </w:r>
      <w:r w:rsidRPr="006E5A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825443">
        <w:rPr>
          <w:rFonts w:ascii="Calibri" w:hAnsi="Calibri" w:cs="Arial"/>
          <w:b/>
          <w:color w:val="000000"/>
          <w:sz w:val="22"/>
          <w:szCs w:val="22"/>
        </w:rPr>
        <w:t>diane.m.rodriguez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>@sfgov.org</w:t>
      </w:r>
      <w:r w:rsidR="00B22F1A" w:rsidRPr="006E5A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 xml:space="preserve"> or </w:t>
      </w:r>
      <w:r w:rsidR="00B22F1A" w:rsidRPr="006E5A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>415:</w:t>
      </w:r>
      <w:r w:rsidR="00B22F1A" w:rsidRPr="006E5A7E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>554-17</w:t>
      </w:r>
      <w:r w:rsidR="00825443">
        <w:rPr>
          <w:rFonts w:ascii="Calibri" w:hAnsi="Calibri" w:cs="Arial"/>
          <w:b/>
          <w:color w:val="000000"/>
          <w:sz w:val="22"/>
          <w:szCs w:val="22"/>
        </w:rPr>
        <w:t>93</w:t>
      </w:r>
      <w:r w:rsidR="006461B7" w:rsidRPr="006E5A7E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BA1494" w:rsidRPr="00BA1494" w:rsidRDefault="00BA1494" w:rsidP="00BA1494">
      <w:pPr>
        <w:shd w:val="clear" w:color="auto" w:fill="FFFFFF"/>
        <w:ind w:left="720"/>
        <w:rPr>
          <w:rFonts w:ascii="Calibri" w:hAnsi="Calibri" w:cs="Arial"/>
          <w:b/>
          <w:color w:val="000000"/>
          <w:sz w:val="16"/>
          <w:szCs w:val="16"/>
        </w:rPr>
      </w:pPr>
    </w:p>
    <w:p w:rsidR="00F94160" w:rsidRPr="001C534B" w:rsidRDefault="00F94160" w:rsidP="0005081B">
      <w:pPr>
        <w:numPr>
          <w:ilvl w:val="0"/>
          <w:numId w:val="17"/>
        </w:numPr>
      </w:pPr>
      <w:r w:rsidRPr="00742FDF">
        <w:rPr>
          <w:rFonts w:ascii="Calibri" w:hAnsi="Calibri"/>
          <w:b/>
          <w:sz w:val="24"/>
          <w:szCs w:val="24"/>
        </w:rPr>
        <w:t>FIRM NAME:</w:t>
      </w:r>
      <w:r w:rsidRPr="001C534B">
        <w:t xml:space="preserve">  _____________________________________________________</w:t>
      </w:r>
      <w:r w:rsidR="00DE150B">
        <w:t>__________________</w:t>
      </w:r>
      <w:r w:rsidR="006D5E51" w:rsidRPr="001C534B">
        <w:t>_</w:t>
      </w:r>
      <w:r w:rsidR="00EF7AC0">
        <w:t>__________</w:t>
      </w:r>
    </w:p>
    <w:p w:rsidR="00DE150B" w:rsidRPr="00DE150B" w:rsidRDefault="00DE150B">
      <w:pPr>
        <w:rPr>
          <w:rFonts w:ascii="Calibri" w:hAnsi="Calibri" w:cs="Calibri"/>
        </w:rPr>
      </w:pPr>
    </w:p>
    <w:p w:rsidR="00F94160" w:rsidRPr="00D52C5E" w:rsidRDefault="00973F9A" w:rsidP="00D52C5E">
      <w:pPr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Address</w:t>
      </w:r>
      <w:r w:rsidR="00DE150B" w:rsidRPr="00DE150B">
        <w:rPr>
          <w:rFonts w:ascii="Calibri" w:hAnsi="Calibri" w:cs="Calibri"/>
          <w:b/>
          <w:sz w:val="24"/>
        </w:rPr>
        <w:t>:</w:t>
      </w:r>
      <w:r w:rsidR="00DE150B">
        <w:rPr>
          <w:rFonts w:ascii="Calibri" w:hAnsi="Calibri" w:cs="Calibri"/>
          <w:b/>
          <w:sz w:val="24"/>
        </w:rPr>
        <w:tab/>
      </w:r>
      <w:r w:rsidR="00DE150B" w:rsidRPr="00D52C5E">
        <w:rPr>
          <w:rFonts w:ascii="Calibri" w:hAnsi="Calibri" w:cs="Calibri"/>
          <w:sz w:val="24"/>
        </w:rPr>
        <w:t>______________________________________________________</w:t>
      </w:r>
      <w:r w:rsidR="00E16F94">
        <w:rPr>
          <w:rFonts w:ascii="Calibri" w:hAnsi="Calibri" w:cs="Calibri"/>
          <w:sz w:val="24"/>
        </w:rPr>
        <w:t>_____</w:t>
      </w:r>
      <w:r>
        <w:rPr>
          <w:rFonts w:ascii="Calibri" w:hAnsi="Calibri" w:cs="Calibri"/>
          <w:sz w:val="24"/>
        </w:rPr>
        <w:t>____________</w:t>
      </w:r>
    </w:p>
    <w:p w:rsidR="00D52C5E" w:rsidRPr="00D52C5E" w:rsidRDefault="00D52C5E" w:rsidP="00DE150B">
      <w:pPr>
        <w:ind w:firstLine="720"/>
        <w:rPr>
          <w:rFonts w:ascii="Calibri" w:hAnsi="Calibri" w:cs="Calibri"/>
          <w:sz w:val="24"/>
        </w:rPr>
      </w:pPr>
    </w:p>
    <w:p w:rsidR="00D52C5E" w:rsidRPr="00D52C5E" w:rsidRDefault="00D52C5E" w:rsidP="006E5A7E">
      <w:pPr>
        <w:ind w:left="360" w:firstLine="720"/>
        <w:rPr>
          <w:rFonts w:ascii="Calibri" w:hAnsi="Calibri" w:cs="Calibri"/>
          <w:sz w:val="24"/>
        </w:rPr>
      </w:pPr>
      <w:r w:rsidRPr="00D52C5E">
        <w:rPr>
          <w:rFonts w:ascii="Calibri" w:hAnsi="Calibri" w:cs="Calibri"/>
          <w:sz w:val="24"/>
        </w:rPr>
        <w:t>_________________________________________________</w:t>
      </w:r>
      <w:r>
        <w:rPr>
          <w:rFonts w:ascii="Calibri" w:hAnsi="Calibri" w:cs="Calibri"/>
          <w:sz w:val="24"/>
        </w:rPr>
        <w:t>________________</w:t>
      </w:r>
      <w:r w:rsidR="00973F9A">
        <w:rPr>
          <w:rFonts w:ascii="Calibri" w:hAnsi="Calibri" w:cs="Calibri"/>
          <w:sz w:val="24"/>
        </w:rPr>
        <w:t>______________</w:t>
      </w:r>
      <w:r w:rsidR="00D51F3D">
        <w:rPr>
          <w:rFonts w:ascii="Calibri" w:hAnsi="Calibri" w:cs="Calibri"/>
          <w:sz w:val="24"/>
        </w:rPr>
        <w:t>_</w:t>
      </w:r>
    </w:p>
    <w:p w:rsidR="00DE150B" w:rsidRPr="007729A2" w:rsidRDefault="00DE150B">
      <w:pPr>
        <w:rPr>
          <w:rFonts w:ascii="Calibri" w:hAnsi="Calibri" w:cs="Calibri"/>
          <w:sz w:val="24"/>
        </w:rPr>
      </w:pPr>
    </w:p>
    <w:p w:rsidR="00F94160" w:rsidRPr="00B22F1A" w:rsidRDefault="00F94160" w:rsidP="00EF7AC0">
      <w:pPr>
        <w:numPr>
          <w:ilvl w:val="0"/>
          <w:numId w:val="12"/>
        </w:numPr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b/>
          <w:sz w:val="24"/>
        </w:rPr>
        <w:t>Number of Attorneys</w:t>
      </w:r>
      <w:r w:rsidR="00EF7AC0">
        <w:rPr>
          <w:rFonts w:ascii="Calibri" w:hAnsi="Calibri" w:cs="Calibri"/>
          <w:b/>
          <w:sz w:val="24"/>
        </w:rPr>
        <w:t xml:space="preserve"> in</w:t>
      </w:r>
      <w:r w:rsidRPr="001C534B">
        <w:rPr>
          <w:rFonts w:ascii="Calibri" w:hAnsi="Calibri" w:cs="Calibri"/>
          <w:b/>
          <w:sz w:val="24"/>
        </w:rPr>
        <w:t xml:space="preserve"> </w:t>
      </w:r>
      <w:r w:rsidR="00AB29F3">
        <w:rPr>
          <w:rFonts w:ascii="Calibri" w:hAnsi="Calibri" w:cs="Calibri"/>
          <w:b/>
          <w:sz w:val="24"/>
        </w:rPr>
        <w:t>SF</w:t>
      </w:r>
      <w:r w:rsidR="007729A2">
        <w:rPr>
          <w:rFonts w:ascii="Calibri" w:hAnsi="Calibri" w:cs="Calibri"/>
          <w:b/>
          <w:sz w:val="24"/>
        </w:rPr>
        <w:t>:</w:t>
      </w:r>
      <w:r w:rsidR="00D52C5E">
        <w:rPr>
          <w:rFonts w:ascii="Calibri" w:hAnsi="Calibri" w:cs="Calibri"/>
          <w:b/>
          <w:sz w:val="24"/>
        </w:rPr>
        <w:t xml:space="preserve"> </w:t>
      </w:r>
      <w:r w:rsidR="006D181C">
        <w:rPr>
          <w:rFonts w:ascii="Calibri" w:hAnsi="Calibri" w:cs="Calibri"/>
          <w:b/>
          <w:sz w:val="24"/>
        </w:rPr>
        <w:t xml:space="preserve"> </w:t>
      </w:r>
      <w:r w:rsidR="00D52C5E">
        <w:rPr>
          <w:rFonts w:ascii="Calibri" w:hAnsi="Calibri" w:cs="Calibri"/>
          <w:sz w:val="24"/>
        </w:rPr>
        <w:t>______</w:t>
      </w:r>
      <w:r w:rsidRPr="001C534B">
        <w:rPr>
          <w:rFonts w:ascii="Calibri" w:hAnsi="Calibri" w:cs="Calibri"/>
          <w:sz w:val="24"/>
        </w:rPr>
        <w:t xml:space="preserve"> </w:t>
      </w:r>
      <w:r w:rsidR="00D52C5E">
        <w:rPr>
          <w:rFonts w:ascii="Calibri" w:hAnsi="Calibri" w:cs="Calibri"/>
          <w:sz w:val="24"/>
        </w:rPr>
        <w:t xml:space="preserve"> </w:t>
      </w:r>
      <w:r w:rsidR="007729A2">
        <w:rPr>
          <w:rFonts w:ascii="Calibri" w:hAnsi="Calibri" w:cs="Calibri"/>
          <w:sz w:val="24"/>
        </w:rPr>
        <w:t xml:space="preserve"> </w:t>
      </w:r>
      <w:r w:rsidR="00973F9A">
        <w:rPr>
          <w:rFonts w:ascii="Calibri" w:hAnsi="Calibri" w:cs="Calibri"/>
          <w:b/>
          <w:sz w:val="24"/>
        </w:rPr>
        <w:t xml:space="preserve">Other </w:t>
      </w:r>
      <w:r w:rsidR="00973F9A" w:rsidRPr="00973F9A">
        <w:rPr>
          <w:rFonts w:ascii="Calibri" w:hAnsi="Calibri" w:cs="Calibri"/>
          <w:b/>
          <w:sz w:val="24"/>
        </w:rPr>
        <w:t>Offices</w:t>
      </w:r>
      <w:r w:rsidR="00973F9A" w:rsidRPr="00973F9A">
        <w:rPr>
          <w:rFonts w:ascii="Calibri" w:hAnsi="Calibri" w:cs="Calibri"/>
          <w:sz w:val="24"/>
        </w:rPr>
        <w:t xml:space="preserve"> _______</w:t>
      </w:r>
      <w:r w:rsidR="00EF7AC0">
        <w:rPr>
          <w:rFonts w:ascii="Calibri" w:hAnsi="Calibri" w:cs="Calibri"/>
          <w:sz w:val="24"/>
        </w:rPr>
        <w:t>_______________________________</w:t>
      </w:r>
    </w:p>
    <w:p w:rsidR="00B22F1A" w:rsidRPr="00EF7AC0" w:rsidRDefault="00B22F1A" w:rsidP="00B22F1A">
      <w:pPr>
        <w:ind w:left="1080"/>
        <w:rPr>
          <w:rFonts w:ascii="Calibri" w:hAnsi="Calibri" w:cs="Calibri"/>
          <w:sz w:val="24"/>
        </w:rPr>
      </w:pPr>
    </w:p>
    <w:p w:rsidR="00F94160" w:rsidRPr="001C534B" w:rsidRDefault="006E5A7E" w:rsidP="00D52C5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Library Contact or Administrator for the Firm’s Account:</w:t>
      </w:r>
      <w:r w:rsidR="00D52C5E" w:rsidRPr="001C534B">
        <w:rPr>
          <w:rFonts w:ascii="Calibri" w:hAnsi="Calibri" w:cs="Calibri"/>
          <w:sz w:val="24"/>
        </w:rPr>
        <w:t xml:space="preserve"> </w:t>
      </w:r>
      <w:r w:rsidR="00D52C5E">
        <w:rPr>
          <w:rFonts w:ascii="Calibri" w:hAnsi="Calibri" w:cs="Calibri"/>
          <w:sz w:val="24"/>
        </w:rPr>
        <w:t xml:space="preserve">  </w:t>
      </w:r>
      <w:r w:rsidR="00973F9A">
        <w:rPr>
          <w:rFonts w:ascii="Calibri" w:hAnsi="Calibri" w:cs="Calibri"/>
          <w:sz w:val="24"/>
        </w:rPr>
        <w:t>______________________________________</w:t>
      </w:r>
      <w:r w:rsidR="00D52C5E" w:rsidRPr="001C534B">
        <w:rPr>
          <w:rFonts w:ascii="Calibri" w:hAnsi="Calibri" w:cs="Calibri"/>
          <w:sz w:val="24"/>
        </w:rPr>
        <w:t>________________________________</w:t>
      </w:r>
      <w:r w:rsidR="00D52C5E">
        <w:rPr>
          <w:rFonts w:ascii="Calibri" w:hAnsi="Calibri" w:cs="Calibri"/>
          <w:sz w:val="24"/>
        </w:rPr>
        <w:t>________</w:t>
      </w:r>
      <w:r w:rsidR="00EF7AC0">
        <w:rPr>
          <w:rFonts w:ascii="Calibri" w:hAnsi="Calibri" w:cs="Calibri"/>
          <w:sz w:val="24"/>
        </w:rPr>
        <w:t>__</w:t>
      </w:r>
    </w:p>
    <w:p w:rsidR="00F94160" w:rsidRDefault="009B0340">
      <w:pPr>
        <w:spacing w:line="360" w:lineRule="auto"/>
        <w:ind w:left="720"/>
        <w:rPr>
          <w:rFonts w:ascii="Calibri" w:hAnsi="Calibri" w:cs="Calibri"/>
          <w:b/>
          <w:sz w:val="24"/>
        </w:rPr>
      </w:pPr>
      <w:r w:rsidRPr="007729A2">
        <w:rPr>
          <w:rFonts w:ascii="Calibri" w:hAnsi="Calibri" w:cs="Calibri"/>
          <w:b/>
          <w:sz w:val="24"/>
        </w:rPr>
        <w:t>Phone</w:t>
      </w:r>
      <w:r w:rsidR="00F94160" w:rsidRPr="007729A2">
        <w:rPr>
          <w:rFonts w:ascii="Calibri" w:hAnsi="Calibri" w:cs="Calibri"/>
          <w:b/>
          <w:sz w:val="24"/>
        </w:rPr>
        <w:t>:</w:t>
      </w:r>
      <w:r w:rsidR="00F94160" w:rsidRPr="007729A2">
        <w:rPr>
          <w:rFonts w:ascii="Calibri" w:hAnsi="Calibri" w:cs="Calibri"/>
          <w:b/>
          <w:sz w:val="24"/>
        </w:rPr>
        <w:tab/>
      </w:r>
      <w:r w:rsidR="00F94160" w:rsidRPr="001C534B">
        <w:rPr>
          <w:rFonts w:ascii="Calibri" w:hAnsi="Calibri" w:cs="Calibri"/>
          <w:sz w:val="24"/>
        </w:rPr>
        <w:tab/>
      </w:r>
      <w:r w:rsidR="00973F9A">
        <w:rPr>
          <w:rFonts w:ascii="Calibri" w:hAnsi="Calibri" w:cs="Calibri"/>
          <w:sz w:val="24"/>
        </w:rPr>
        <w:t>___________________</w:t>
      </w:r>
      <w:r w:rsidR="00B1336B" w:rsidRPr="001C534B">
        <w:rPr>
          <w:rFonts w:ascii="Calibri" w:hAnsi="Calibri" w:cs="Calibri"/>
          <w:sz w:val="24"/>
        </w:rPr>
        <w:t xml:space="preserve">    </w:t>
      </w:r>
      <w:r w:rsidRPr="001C534B">
        <w:rPr>
          <w:rFonts w:ascii="Calibri" w:hAnsi="Calibri" w:cs="Calibri"/>
          <w:sz w:val="24"/>
        </w:rPr>
        <w:t xml:space="preserve">        </w:t>
      </w:r>
      <w:r w:rsidR="00695BC7" w:rsidRPr="001C534B">
        <w:rPr>
          <w:rFonts w:ascii="Calibri" w:hAnsi="Calibri" w:cs="Calibri"/>
          <w:sz w:val="24"/>
        </w:rPr>
        <w:t xml:space="preserve">  </w:t>
      </w:r>
      <w:r w:rsidR="00F94160" w:rsidRPr="001C534B">
        <w:rPr>
          <w:rFonts w:ascii="Calibri" w:hAnsi="Calibri" w:cs="Calibri"/>
          <w:b/>
          <w:sz w:val="24"/>
        </w:rPr>
        <w:t>Email:</w:t>
      </w:r>
      <w:r w:rsidR="00973F9A">
        <w:rPr>
          <w:rFonts w:ascii="Calibri" w:hAnsi="Calibri" w:cs="Calibri"/>
          <w:b/>
          <w:sz w:val="24"/>
        </w:rPr>
        <w:t xml:space="preserve">  </w:t>
      </w:r>
      <w:r w:rsidR="00973F9A" w:rsidRPr="00973F9A">
        <w:rPr>
          <w:rFonts w:ascii="Calibri" w:hAnsi="Calibri" w:cs="Calibri"/>
          <w:sz w:val="24"/>
        </w:rPr>
        <w:t>_____________________________________</w:t>
      </w:r>
      <w:r w:rsidR="00EF7AC0">
        <w:rPr>
          <w:rFonts w:ascii="Calibri" w:hAnsi="Calibri" w:cs="Calibri"/>
          <w:sz w:val="24"/>
        </w:rPr>
        <w:t>___</w:t>
      </w:r>
    </w:p>
    <w:p w:rsidR="00F94160" w:rsidRDefault="007729A2" w:rsidP="006E5A7E">
      <w:pPr>
        <w:numPr>
          <w:ilvl w:val="0"/>
          <w:numId w:val="13"/>
        </w:numPr>
        <w:rPr>
          <w:rFonts w:ascii="Calibri" w:hAnsi="Calibri" w:cs="Calibri"/>
          <w:sz w:val="16"/>
          <w:szCs w:val="16"/>
        </w:rPr>
      </w:pPr>
      <w:r w:rsidRPr="007729A2">
        <w:rPr>
          <w:rFonts w:ascii="Calibri" w:hAnsi="Calibri" w:cs="Calibri"/>
          <w:b/>
          <w:sz w:val="24"/>
        </w:rPr>
        <w:t xml:space="preserve">Other </w:t>
      </w:r>
      <w:r w:rsidR="00DE150B">
        <w:rPr>
          <w:rFonts w:ascii="Calibri" w:hAnsi="Calibri" w:cs="Calibri"/>
          <w:b/>
          <w:sz w:val="24"/>
        </w:rPr>
        <w:t>s</w:t>
      </w:r>
      <w:r w:rsidRPr="007729A2">
        <w:rPr>
          <w:rFonts w:ascii="Calibri" w:hAnsi="Calibri" w:cs="Calibri"/>
          <w:b/>
          <w:sz w:val="24"/>
        </w:rPr>
        <w:t>taff authorized to use the Firm’s Account</w:t>
      </w:r>
      <w:r>
        <w:rPr>
          <w:rFonts w:ascii="Calibri" w:hAnsi="Calibri" w:cs="Calibri"/>
          <w:sz w:val="24"/>
        </w:rPr>
        <w:t>:</w:t>
      </w:r>
      <w:r w:rsidR="00F94160" w:rsidRPr="001C534B">
        <w:rPr>
          <w:rFonts w:ascii="Calibri" w:hAnsi="Calibri" w:cs="Calibri"/>
          <w:sz w:val="24"/>
        </w:rPr>
        <w:t xml:space="preserve">  </w:t>
      </w:r>
    </w:p>
    <w:p w:rsidR="00F94160" w:rsidRDefault="00F94160" w:rsidP="00EF7AC0">
      <w:pPr>
        <w:spacing w:before="120" w:after="100" w:afterAutospacing="1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</w:t>
      </w:r>
      <w:r w:rsidR="006D5E51" w:rsidRPr="001C534B">
        <w:rPr>
          <w:rFonts w:ascii="Calibri" w:hAnsi="Calibri" w:cs="Calibri"/>
          <w:sz w:val="24"/>
        </w:rPr>
        <w:t>__________________</w:t>
      </w:r>
      <w:r w:rsidR="00973F9A">
        <w:rPr>
          <w:rFonts w:ascii="Calibri" w:hAnsi="Calibri" w:cs="Calibri"/>
          <w:sz w:val="24"/>
        </w:rPr>
        <w:t xml:space="preserve">_ Phone: </w:t>
      </w:r>
      <w:r w:rsidR="006D5E51" w:rsidRPr="001C534B">
        <w:rPr>
          <w:rFonts w:ascii="Calibri" w:hAnsi="Calibri" w:cs="Calibri"/>
          <w:sz w:val="24"/>
        </w:rPr>
        <w:t xml:space="preserve"> ________________  Email:</w:t>
      </w:r>
      <w:r w:rsidR="00973F9A">
        <w:rPr>
          <w:rFonts w:ascii="Calibri" w:hAnsi="Calibri" w:cs="Calibri"/>
          <w:sz w:val="24"/>
        </w:rPr>
        <w:t xml:space="preserve"> _____________________________</w:t>
      </w:r>
    </w:p>
    <w:p w:rsidR="00973F9A" w:rsidRDefault="00973F9A" w:rsidP="00EF7AC0">
      <w:pPr>
        <w:spacing w:before="120" w:after="100" w:afterAutospacing="1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________________________</w:t>
      </w:r>
      <w:r>
        <w:rPr>
          <w:rFonts w:ascii="Calibri" w:hAnsi="Calibri" w:cs="Calibri"/>
          <w:sz w:val="24"/>
        </w:rPr>
        <w:t xml:space="preserve">_ Phone: </w:t>
      </w:r>
      <w:r w:rsidRPr="001C534B">
        <w:rPr>
          <w:rFonts w:ascii="Calibri" w:hAnsi="Calibri" w:cs="Calibri"/>
          <w:sz w:val="24"/>
        </w:rPr>
        <w:t xml:space="preserve"> ________________  Email:</w:t>
      </w:r>
      <w:r>
        <w:rPr>
          <w:rFonts w:ascii="Calibri" w:hAnsi="Calibri" w:cs="Calibri"/>
          <w:sz w:val="24"/>
        </w:rPr>
        <w:t xml:space="preserve"> _____________________________</w:t>
      </w:r>
    </w:p>
    <w:p w:rsidR="00EF7AC0" w:rsidRDefault="00EF7AC0" w:rsidP="00EF7AC0">
      <w:pPr>
        <w:spacing w:before="120" w:after="100" w:afterAutospacing="1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________________________</w:t>
      </w:r>
      <w:r>
        <w:rPr>
          <w:rFonts w:ascii="Calibri" w:hAnsi="Calibri" w:cs="Calibri"/>
          <w:sz w:val="24"/>
        </w:rPr>
        <w:t xml:space="preserve">_ Phone: </w:t>
      </w:r>
      <w:r w:rsidRPr="001C534B">
        <w:rPr>
          <w:rFonts w:ascii="Calibri" w:hAnsi="Calibri" w:cs="Calibri"/>
          <w:sz w:val="24"/>
        </w:rPr>
        <w:t xml:space="preserve"> ________________  Email:</w:t>
      </w:r>
      <w:r>
        <w:rPr>
          <w:rFonts w:ascii="Calibri" w:hAnsi="Calibri" w:cs="Calibri"/>
          <w:sz w:val="24"/>
        </w:rPr>
        <w:t xml:space="preserve"> _____________________________</w:t>
      </w:r>
    </w:p>
    <w:p w:rsidR="00EF7AC0" w:rsidRDefault="00EF7AC0" w:rsidP="00EF7AC0">
      <w:pPr>
        <w:spacing w:before="120" w:after="100" w:afterAutospacing="1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________________________</w:t>
      </w:r>
      <w:r>
        <w:rPr>
          <w:rFonts w:ascii="Calibri" w:hAnsi="Calibri" w:cs="Calibri"/>
          <w:sz w:val="24"/>
        </w:rPr>
        <w:t xml:space="preserve">_ Phone: </w:t>
      </w:r>
      <w:r w:rsidRPr="001C534B">
        <w:rPr>
          <w:rFonts w:ascii="Calibri" w:hAnsi="Calibri" w:cs="Calibri"/>
          <w:sz w:val="24"/>
        </w:rPr>
        <w:t xml:space="preserve"> ________________  Email:</w:t>
      </w:r>
      <w:r>
        <w:rPr>
          <w:rFonts w:ascii="Calibri" w:hAnsi="Calibri" w:cs="Calibri"/>
          <w:sz w:val="24"/>
        </w:rPr>
        <w:t xml:space="preserve"> _____________________________</w:t>
      </w:r>
    </w:p>
    <w:p w:rsidR="00EF7AC0" w:rsidRPr="00EF7AC0" w:rsidRDefault="00EF7AC0" w:rsidP="0005081B">
      <w:pPr>
        <w:ind w:left="720"/>
        <w:rPr>
          <w:rFonts w:ascii="Calibri" w:hAnsi="Calibri" w:cs="Calibri"/>
          <w:sz w:val="18"/>
          <w:szCs w:val="18"/>
        </w:rPr>
      </w:pPr>
    </w:p>
    <w:p w:rsidR="0005081B" w:rsidRPr="00EF7AC0" w:rsidRDefault="00B401FC" w:rsidP="00EF7AC0">
      <w:pPr>
        <w:numPr>
          <w:ilvl w:val="0"/>
          <w:numId w:val="13"/>
        </w:num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Let us know if you would you be interested in:</w:t>
      </w:r>
    </w:p>
    <w:p w:rsidR="0005081B" w:rsidRPr="00EF7AC0" w:rsidRDefault="0005081B" w:rsidP="0005081B">
      <w:pPr>
        <w:ind w:left="720"/>
        <w:rPr>
          <w:rFonts w:ascii="Calibri" w:hAnsi="Calibri" w:cs="Calibri"/>
          <w:sz w:val="18"/>
          <w:szCs w:val="18"/>
        </w:rPr>
      </w:pPr>
    </w:p>
    <w:p w:rsidR="00973F9A" w:rsidRPr="006E5A7E" w:rsidRDefault="0005081B" w:rsidP="0005081B">
      <w:pPr>
        <w:spacing w:before="120" w:after="1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D44171"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F9A" w:rsidRPr="006E5A7E">
        <w:rPr>
          <w:rFonts w:ascii="Calibri" w:hAnsi="Calibri" w:cs="Calibri"/>
          <w:b/>
          <w:sz w:val="24"/>
        </w:rPr>
        <w:t xml:space="preserve"> </w:t>
      </w:r>
      <w:r w:rsidRPr="006E5A7E">
        <w:rPr>
          <w:rFonts w:ascii="Calibri" w:hAnsi="Calibri" w:cs="Calibri"/>
          <w:b/>
          <w:sz w:val="24"/>
        </w:rPr>
        <w:t xml:space="preserve"> </w:t>
      </w:r>
      <w:r w:rsidR="006E5A7E">
        <w:rPr>
          <w:rFonts w:ascii="Calibri" w:hAnsi="Calibri" w:cs="Calibri"/>
          <w:b/>
          <w:sz w:val="24"/>
        </w:rPr>
        <w:t xml:space="preserve">  </w:t>
      </w:r>
      <w:r w:rsidRPr="006E5A7E">
        <w:rPr>
          <w:rFonts w:ascii="Calibri" w:hAnsi="Calibri" w:cs="Calibri"/>
          <w:b/>
          <w:sz w:val="22"/>
          <w:szCs w:val="22"/>
        </w:rPr>
        <w:t xml:space="preserve">A </w:t>
      </w:r>
      <w:r w:rsidR="00973F9A" w:rsidRPr="006E5A7E">
        <w:rPr>
          <w:rFonts w:ascii="Calibri" w:hAnsi="Calibri" w:cs="Calibri"/>
          <w:b/>
          <w:sz w:val="22"/>
          <w:szCs w:val="22"/>
        </w:rPr>
        <w:t xml:space="preserve">tour of </w:t>
      </w:r>
      <w:r w:rsidR="00B52A1C" w:rsidRPr="006E5A7E">
        <w:rPr>
          <w:rFonts w:ascii="Calibri" w:hAnsi="Calibri" w:cs="Calibri"/>
          <w:b/>
          <w:sz w:val="22"/>
          <w:szCs w:val="22"/>
        </w:rPr>
        <w:t xml:space="preserve">San Francisco </w:t>
      </w:r>
      <w:r w:rsidR="00BE7CC8" w:rsidRPr="006E5A7E">
        <w:rPr>
          <w:rFonts w:ascii="Calibri" w:hAnsi="Calibri" w:cs="Calibri"/>
          <w:b/>
          <w:sz w:val="22"/>
          <w:szCs w:val="22"/>
        </w:rPr>
        <w:t xml:space="preserve">Law </w:t>
      </w:r>
      <w:r w:rsidR="00973F9A" w:rsidRPr="006E5A7E">
        <w:rPr>
          <w:rFonts w:ascii="Calibri" w:hAnsi="Calibri" w:cs="Calibri"/>
          <w:b/>
          <w:sz w:val="22"/>
          <w:szCs w:val="22"/>
        </w:rPr>
        <w:t>Library print and electronic re</w:t>
      </w:r>
      <w:r w:rsidRPr="006E5A7E">
        <w:rPr>
          <w:rFonts w:ascii="Calibri" w:hAnsi="Calibri" w:cs="Calibri"/>
          <w:b/>
          <w:sz w:val="22"/>
          <w:szCs w:val="22"/>
        </w:rPr>
        <w:t xml:space="preserve">sources </w:t>
      </w:r>
      <w:r w:rsidR="00BE7CC8" w:rsidRPr="006E5A7E">
        <w:rPr>
          <w:rFonts w:ascii="Calibri" w:hAnsi="Calibri" w:cs="Calibri"/>
          <w:b/>
          <w:sz w:val="22"/>
          <w:szCs w:val="22"/>
        </w:rPr>
        <w:t>targeted to</w:t>
      </w:r>
      <w:r w:rsidRPr="006E5A7E">
        <w:rPr>
          <w:rFonts w:ascii="Calibri" w:hAnsi="Calibri" w:cs="Calibri"/>
          <w:b/>
          <w:sz w:val="22"/>
          <w:szCs w:val="22"/>
        </w:rPr>
        <w:t xml:space="preserve"> the firm’s practice areas</w:t>
      </w:r>
    </w:p>
    <w:p w:rsidR="0005081B" w:rsidRPr="006E5A7E" w:rsidRDefault="00D44171" w:rsidP="0005081B">
      <w:pPr>
        <w:spacing w:before="120" w:after="120"/>
        <w:ind w:firstLine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1B" w:rsidRPr="006E5A7E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  <w:r w:rsidR="006E5A7E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  <w:r w:rsidR="0005081B" w:rsidRPr="006E5A7E">
        <w:rPr>
          <w:rFonts w:ascii="Calibri" w:hAnsi="Calibri" w:cs="Calibri"/>
          <w:b/>
          <w:sz w:val="22"/>
          <w:szCs w:val="22"/>
        </w:rPr>
        <w:t>An overview of Lexis, Westlaw, CEB</w:t>
      </w:r>
      <w:r w:rsidR="00E552CC" w:rsidRPr="006E5A7E">
        <w:rPr>
          <w:rFonts w:ascii="Calibri" w:hAnsi="Calibri" w:cs="Calibri"/>
          <w:b/>
          <w:sz w:val="22"/>
          <w:szCs w:val="22"/>
        </w:rPr>
        <w:t xml:space="preserve"> OnLaw, HeinOnline</w:t>
      </w:r>
      <w:r w:rsidR="006E5A7E" w:rsidRPr="006E5A7E">
        <w:rPr>
          <w:rFonts w:ascii="Calibri" w:hAnsi="Calibri" w:cs="Calibri"/>
          <w:b/>
          <w:sz w:val="22"/>
          <w:szCs w:val="22"/>
        </w:rPr>
        <w:t>,</w:t>
      </w:r>
      <w:r w:rsidR="0005081B" w:rsidRPr="006E5A7E">
        <w:rPr>
          <w:rFonts w:ascii="Calibri" w:hAnsi="Calibri" w:cs="Calibri"/>
          <w:b/>
          <w:sz w:val="22"/>
          <w:szCs w:val="22"/>
        </w:rPr>
        <w:t xml:space="preserve"> or other Law Library subscription databases</w:t>
      </w:r>
    </w:p>
    <w:p w:rsidR="00973F9A" w:rsidRPr="006E5A7E" w:rsidRDefault="00D44171" w:rsidP="0005081B">
      <w:pPr>
        <w:spacing w:before="120" w:after="120"/>
        <w:ind w:firstLine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1B" w:rsidRPr="006E5A7E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  <w:r w:rsidR="006E5A7E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  <w:r w:rsidR="00E552CC" w:rsidRPr="006E5A7E">
        <w:rPr>
          <w:rFonts w:ascii="Calibri" w:hAnsi="Calibri" w:cs="Calibri"/>
          <w:b/>
          <w:sz w:val="22"/>
          <w:szCs w:val="22"/>
        </w:rPr>
        <w:t xml:space="preserve">A </w:t>
      </w:r>
      <w:r w:rsidR="006E5A7E" w:rsidRPr="006E5A7E">
        <w:rPr>
          <w:rFonts w:ascii="Calibri" w:hAnsi="Calibri" w:cs="Calibri"/>
          <w:b/>
          <w:sz w:val="22"/>
          <w:szCs w:val="22"/>
        </w:rPr>
        <w:t>listing of</w:t>
      </w:r>
      <w:r w:rsidR="00973F9A" w:rsidRPr="006E5A7E">
        <w:rPr>
          <w:rFonts w:ascii="Calibri" w:hAnsi="Calibri" w:cs="Calibri"/>
          <w:b/>
          <w:sz w:val="22"/>
          <w:szCs w:val="22"/>
        </w:rPr>
        <w:t xml:space="preserve"> MCLE audiotapes available for State Bar </w:t>
      </w:r>
      <w:r w:rsidR="00EF7AC0" w:rsidRPr="006E5A7E">
        <w:rPr>
          <w:rFonts w:ascii="Calibri" w:hAnsi="Calibri" w:cs="Calibri"/>
          <w:b/>
          <w:sz w:val="22"/>
          <w:szCs w:val="22"/>
        </w:rPr>
        <w:t>compliance</w:t>
      </w:r>
    </w:p>
    <w:p w:rsidR="00973F9A" w:rsidRDefault="00D44171" w:rsidP="00EF7AC0">
      <w:pPr>
        <w:spacing w:before="120" w:after="120"/>
        <w:ind w:firstLine="720"/>
        <w:contextualSpacing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7E">
        <w:rPr>
          <w:rFonts w:ascii="Calibri" w:hAnsi="Calibri" w:cs="Arial"/>
          <w:b/>
          <w:color w:val="000000"/>
          <w:sz w:val="22"/>
          <w:szCs w:val="22"/>
        </w:rPr>
        <w:t xml:space="preserve">     </w:t>
      </w:r>
      <w:r w:rsidR="00EF7AC0" w:rsidRPr="006E5A7E">
        <w:rPr>
          <w:rFonts w:ascii="Calibri" w:hAnsi="Calibri" w:cs="Arial"/>
          <w:b/>
          <w:color w:val="000000"/>
          <w:sz w:val="22"/>
          <w:szCs w:val="22"/>
        </w:rPr>
        <w:t>Information on p</w:t>
      </w:r>
      <w:r w:rsidR="0005081B" w:rsidRPr="006E5A7E">
        <w:rPr>
          <w:rFonts w:ascii="Calibri" w:hAnsi="Calibri" w:cs="Arial"/>
          <w:b/>
          <w:color w:val="000000"/>
          <w:sz w:val="22"/>
          <w:szCs w:val="22"/>
        </w:rPr>
        <w:t xml:space="preserve">articipating in the Law Library Speaker Program, or other ways to support the </w:t>
      </w:r>
      <w:r w:rsidR="00EF7AC0" w:rsidRPr="006E5A7E">
        <w:rPr>
          <w:rFonts w:ascii="Calibri" w:hAnsi="Calibri" w:cs="Arial"/>
          <w:b/>
          <w:color w:val="000000"/>
          <w:sz w:val="22"/>
          <w:szCs w:val="22"/>
        </w:rPr>
        <w:t>Law Library</w:t>
      </w:r>
    </w:p>
    <w:p w:rsidR="004F50F6" w:rsidRPr="006E5A7E" w:rsidRDefault="00D44171" w:rsidP="00EF7AC0">
      <w:pPr>
        <w:spacing w:before="120" w:after="120"/>
        <w:ind w:firstLine="720"/>
        <w:contextualSpacing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0F6">
        <w:rPr>
          <w:rFonts w:ascii="Calibri" w:hAnsi="Calibri" w:cs="Arial"/>
          <w:b/>
          <w:color w:val="000000"/>
          <w:sz w:val="22"/>
          <w:szCs w:val="22"/>
        </w:rPr>
        <w:t xml:space="preserve">     Making a donation to the San Francisco Law Library</w:t>
      </w:r>
    </w:p>
    <w:sectPr w:rsidR="004F50F6" w:rsidRPr="006E5A7E" w:rsidSect="00FE5EF9">
      <w:footerReference w:type="default" r:id="rId11"/>
      <w:pgSz w:w="12240" w:h="15840"/>
      <w:pgMar w:top="576" w:right="576" w:bottom="576" w:left="576" w:header="144" w:footer="288" w:gutter="0"/>
      <w:pgBorders w:offsetFrom="page">
        <w:top w:val="double" w:sz="4" w:space="14" w:color="1F497D"/>
        <w:left w:val="double" w:sz="4" w:space="14" w:color="1F497D"/>
        <w:bottom w:val="double" w:sz="4" w:space="14" w:color="1F497D"/>
        <w:right w:val="double" w:sz="4" w:space="14" w:color="1F497D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9E" w:rsidRDefault="0097189E">
      <w:r>
        <w:separator/>
      </w:r>
    </w:p>
  </w:endnote>
  <w:endnote w:type="continuationSeparator" w:id="0">
    <w:p w:rsidR="0097189E" w:rsidRDefault="009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5E" w:rsidRPr="00FF7953" w:rsidRDefault="007729A2" w:rsidP="006461B7">
    <w:pPr>
      <w:pStyle w:val="Heading2"/>
      <w:rPr>
        <w:rFonts w:ascii="Calibri" w:hAnsi="Calibri"/>
        <w:i w:val="0"/>
        <w:color w:val="548DD4"/>
        <w:szCs w:val="28"/>
      </w:rPr>
    </w:pPr>
    <w:r w:rsidRPr="00FF7953">
      <w:rPr>
        <w:rFonts w:ascii="Calibri" w:hAnsi="Calibri"/>
        <w:i w:val="0"/>
        <w:color w:val="548DD4"/>
        <w:szCs w:val="28"/>
      </w:rPr>
      <w:t>San Francisco Law Library</w:t>
    </w:r>
    <w:r w:rsidR="00A24A09" w:rsidRPr="00FF7953">
      <w:rPr>
        <w:rFonts w:ascii="Calibri" w:hAnsi="Calibri"/>
        <w:i w:val="0"/>
        <w:color w:val="548DD4"/>
        <w:szCs w:val="28"/>
      </w:rPr>
      <w:t xml:space="preserve"> </w:t>
    </w:r>
    <w:r w:rsidRPr="00FF7953">
      <w:rPr>
        <w:rFonts w:ascii="Calibri" w:hAnsi="Calibri"/>
        <w:i w:val="0"/>
        <w:color w:val="548DD4"/>
        <w:szCs w:val="28"/>
      </w:rPr>
      <w:t>1145 Market Street, 4</w:t>
    </w:r>
    <w:r w:rsidRPr="00FF7953">
      <w:rPr>
        <w:rFonts w:ascii="Calibri" w:hAnsi="Calibri"/>
        <w:i w:val="0"/>
        <w:color w:val="548DD4"/>
        <w:szCs w:val="28"/>
        <w:vertAlign w:val="superscript"/>
      </w:rPr>
      <w:t>th</w:t>
    </w:r>
    <w:r w:rsidRPr="00FF7953">
      <w:rPr>
        <w:rFonts w:ascii="Calibri" w:hAnsi="Calibri"/>
        <w:i w:val="0"/>
        <w:color w:val="548DD4"/>
        <w:szCs w:val="28"/>
      </w:rPr>
      <w:t xml:space="preserve"> Floor  San Francisco, CA  94103 </w:t>
    </w:r>
  </w:p>
  <w:p w:rsidR="00D31535" w:rsidRDefault="000A0569" w:rsidP="00FE4E02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hyperlink r:id="rId1" w:history="1">
      <w:r w:rsidR="00D52C5E" w:rsidRPr="00E16F94">
        <w:rPr>
          <w:rStyle w:val="Hyperlink"/>
          <w:rFonts w:ascii="Calibri" w:hAnsi="Calibri"/>
          <w:b/>
          <w:color w:val="548DD4"/>
          <w:sz w:val="22"/>
          <w:szCs w:val="22"/>
        </w:rPr>
        <w:t>www.sflawlibrary.org</w:t>
      </w:r>
    </w:hyperlink>
    <w:r w:rsidR="00EF7AC0">
      <w:rPr>
        <w:rFonts w:ascii="Calibri" w:hAnsi="Calibri"/>
        <w:b/>
        <w:color w:val="548DD4"/>
      </w:rPr>
      <w:t xml:space="preserve">   </w:t>
    </w:r>
    <w:r w:rsidR="00EF7AC0">
      <w:rPr>
        <w:rFonts w:ascii="Calibri" w:hAnsi="Calibri"/>
        <w:b/>
        <w:color w:val="548DD4"/>
      </w:rPr>
      <w:tab/>
    </w:r>
    <w:r w:rsidR="006E5A7E">
      <w:rPr>
        <w:rFonts w:ascii="Calibri" w:hAnsi="Calibri"/>
        <w:b/>
        <w:color w:val="548DD4"/>
      </w:rPr>
      <w:tab/>
    </w:r>
    <w:r w:rsidR="00EF7AC0">
      <w:rPr>
        <w:rFonts w:ascii="Calibri" w:hAnsi="Calibri"/>
        <w:b/>
        <w:color w:val="548DD4"/>
      </w:rPr>
      <w:t xml:space="preserve"> </w:t>
    </w:r>
    <w:hyperlink r:id="rId2" w:history="1">
      <w:r w:rsidR="00EF7AC0" w:rsidRPr="00EB1FFB">
        <w:rPr>
          <w:rStyle w:val="Hyperlink"/>
          <w:rFonts w:ascii="Calibri" w:hAnsi="Calibri"/>
          <w:b/>
          <w:color w:val="548DD4"/>
          <w:sz w:val="22"/>
        </w:rPr>
        <w:t>sfll.reference@sflawlibrary.org</w:t>
      </w:r>
    </w:hyperlink>
    <w:r w:rsidR="00EF7AC0">
      <w:rPr>
        <w:rFonts w:ascii="Calibri" w:hAnsi="Calibri"/>
        <w:b/>
        <w:color w:val="548DD4"/>
      </w:rPr>
      <w:tab/>
    </w:r>
    <w:r w:rsidR="00D52C5E" w:rsidRPr="00FF7953">
      <w:rPr>
        <w:rFonts w:ascii="Calibri" w:hAnsi="Calibri"/>
        <w:b/>
        <w:i/>
        <w:color w:val="548DD4"/>
      </w:rPr>
      <w:t xml:space="preserve"> </w:t>
    </w:r>
    <w:r w:rsidR="00D44171">
      <w:rPr>
        <w:rFonts w:ascii="Calibri" w:hAnsi="Calibri"/>
        <w:b/>
        <w:i/>
        <w:noProof/>
        <w:color w:val="548DD4"/>
      </w:rPr>
      <w:drawing>
        <wp:inline distT="0" distB="0" distL="0" distR="0">
          <wp:extent cx="276225" cy="2762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F94" w:rsidRPr="00E16F94">
      <w:rPr>
        <w:rFonts w:ascii="Calibri" w:hAnsi="Calibri"/>
        <w:b/>
        <w:color w:val="548DD4"/>
      </w:rPr>
      <w:t>@sflawlibrary</w:t>
    </w:r>
    <w:r w:rsidR="00FE4E02">
      <w:rPr>
        <w:rFonts w:ascii="Calibri" w:hAnsi="Calibri"/>
        <w:b/>
        <w:color w:val="548DD4"/>
      </w:rPr>
      <w:t xml:space="preserve"> </w:t>
    </w:r>
    <w:r w:rsidR="00FE4E02">
      <w:rPr>
        <w:rFonts w:ascii="Calibri" w:hAnsi="Calibri"/>
        <w:b/>
        <w:color w:val="548DD4"/>
      </w:rPr>
      <w:tab/>
    </w:r>
    <w:r w:rsidR="00FE4E02">
      <w:rPr>
        <w:rFonts w:ascii="Calibri" w:hAnsi="Calibri"/>
        <w:b/>
        <w:color w:val="548DD4"/>
      </w:rPr>
      <w:tab/>
      <w:t xml:space="preserve"> </w:t>
    </w:r>
    <w:r w:rsidR="00D44171">
      <w:rPr>
        <w:rFonts w:ascii="Calibri" w:hAnsi="Calibri"/>
        <w:b/>
        <w:noProof/>
        <w:color w:val="548DD4"/>
      </w:rPr>
      <w:drawing>
        <wp:inline distT="0" distB="0" distL="0" distR="0">
          <wp:extent cx="180975" cy="1809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E02" w:rsidRPr="00FC2C12">
      <w:rPr>
        <w:rFonts w:ascii="Calibri" w:eastAsia="Calibri" w:hAnsi="Calibri"/>
        <w:sz w:val="22"/>
        <w:szCs w:val="22"/>
      </w:rPr>
      <w:t xml:space="preserve"> </w:t>
    </w:r>
    <w:r w:rsidR="00FE4E02" w:rsidRPr="00FE4E02">
      <w:rPr>
        <w:rFonts w:ascii="Calibri" w:hAnsi="Calibri"/>
        <w:b/>
        <w:color w:val="548DD4"/>
      </w:rPr>
      <w:t>sflawlibrary</w:t>
    </w:r>
  </w:p>
  <w:p w:rsidR="006D181C" w:rsidRDefault="006D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9E" w:rsidRDefault="0097189E">
      <w:r>
        <w:separator/>
      </w:r>
    </w:p>
  </w:footnote>
  <w:footnote w:type="continuationSeparator" w:id="0">
    <w:p w:rsidR="0097189E" w:rsidRDefault="009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9pt;height:9pt" o:bullet="t">
        <v:imagedata r:id="rId3" o:title="BD10268_"/>
      </v:shape>
    </w:pict>
  </w:numPicBullet>
  <w:abstractNum w:abstractNumId="0">
    <w:nsid w:val="0DE07583"/>
    <w:multiLevelType w:val="hybridMultilevel"/>
    <w:tmpl w:val="CA60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966B8"/>
    <w:multiLevelType w:val="hybridMultilevel"/>
    <w:tmpl w:val="C2502CFC"/>
    <w:lvl w:ilvl="0" w:tplc="89F4D2CC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BF5BA5"/>
    <w:multiLevelType w:val="singleLevel"/>
    <w:tmpl w:val="47DE6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4673FD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896D86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9B01C2"/>
    <w:multiLevelType w:val="hybridMultilevel"/>
    <w:tmpl w:val="C234BB60"/>
    <w:lvl w:ilvl="0" w:tplc="7D2EB51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D7B84"/>
    <w:multiLevelType w:val="singleLevel"/>
    <w:tmpl w:val="A4E8C57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FDE4EC6"/>
    <w:multiLevelType w:val="hybridMultilevel"/>
    <w:tmpl w:val="CEBC7C0E"/>
    <w:lvl w:ilvl="0" w:tplc="89F4D2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1F2E79"/>
    <w:multiLevelType w:val="singleLevel"/>
    <w:tmpl w:val="1AE6408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68C71B2"/>
    <w:multiLevelType w:val="hybridMultilevel"/>
    <w:tmpl w:val="A04622B0"/>
    <w:lvl w:ilvl="0" w:tplc="3BBAA17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72DC0"/>
    <w:multiLevelType w:val="hybridMultilevel"/>
    <w:tmpl w:val="AEAC94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0454C44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8F4C3B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5D0F89"/>
    <w:multiLevelType w:val="hybridMultilevel"/>
    <w:tmpl w:val="4FD27E86"/>
    <w:lvl w:ilvl="0" w:tplc="3BBAA17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015B0E"/>
    <w:multiLevelType w:val="hybridMultilevel"/>
    <w:tmpl w:val="E1C04856"/>
    <w:lvl w:ilvl="0" w:tplc="89F4D2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D6764"/>
    <w:multiLevelType w:val="singleLevel"/>
    <w:tmpl w:val="651EA73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69553051"/>
    <w:multiLevelType w:val="hybridMultilevel"/>
    <w:tmpl w:val="A9A81950"/>
    <w:lvl w:ilvl="0" w:tplc="89F4D2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16"/>
  </w:num>
  <w:num w:numId="14">
    <w:abstractNumId w:val="0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w9QKOaAKqg2tb64FKRV6bhJqFs=" w:salt="yYNf1TsNa8pT5AL4jQa6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7"/>
    <w:rsid w:val="00014869"/>
    <w:rsid w:val="00025E76"/>
    <w:rsid w:val="0005081B"/>
    <w:rsid w:val="000A0569"/>
    <w:rsid w:val="000C3591"/>
    <w:rsid w:val="00165EF5"/>
    <w:rsid w:val="00166139"/>
    <w:rsid w:val="00196380"/>
    <w:rsid w:val="001B6581"/>
    <w:rsid w:val="001C180D"/>
    <w:rsid w:val="001C530C"/>
    <w:rsid w:val="001C534B"/>
    <w:rsid w:val="001D114E"/>
    <w:rsid w:val="001E1978"/>
    <w:rsid w:val="001E27C5"/>
    <w:rsid w:val="001F1788"/>
    <w:rsid w:val="002049C6"/>
    <w:rsid w:val="002C49B1"/>
    <w:rsid w:val="002E09EA"/>
    <w:rsid w:val="0030065C"/>
    <w:rsid w:val="00306AFC"/>
    <w:rsid w:val="003074DD"/>
    <w:rsid w:val="00332E17"/>
    <w:rsid w:val="003713E5"/>
    <w:rsid w:val="003F24AC"/>
    <w:rsid w:val="00410EA5"/>
    <w:rsid w:val="00424DA6"/>
    <w:rsid w:val="00435881"/>
    <w:rsid w:val="00442640"/>
    <w:rsid w:val="00442A9D"/>
    <w:rsid w:val="00474A79"/>
    <w:rsid w:val="004A2E6B"/>
    <w:rsid w:val="004B4B34"/>
    <w:rsid w:val="004C2E52"/>
    <w:rsid w:val="004F50F6"/>
    <w:rsid w:val="005A5374"/>
    <w:rsid w:val="006461B7"/>
    <w:rsid w:val="00695BC7"/>
    <w:rsid w:val="006D0BA0"/>
    <w:rsid w:val="006D181C"/>
    <w:rsid w:val="006D5E51"/>
    <w:rsid w:val="006E12EF"/>
    <w:rsid w:val="006E5A7E"/>
    <w:rsid w:val="00742FDF"/>
    <w:rsid w:val="0075075E"/>
    <w:rsid w:val="00753428"/>
    <w:rsid w:val="007729A2"/>
    <w:rsid w:val="00815E25"/>
    <w:rsid w:val="00825443"/>
    <w:rsid w:val="00862C25"/>
    <w:rsid w:val="00876F68"/>
    <w:rsid w:val="008E463D"/>
    <w:rsid w:val="008F392C"/>
    <w:rsid w:val="009129DA"/>
    <w:rsid w:val="00922D8B"/>
    <w:rsid w:val="009402A1"/>
    <w:rsid w:val="0097189E"/>
    <w:rsid w:val="00973F9A"/>
    <w:rsid w:val="009B0340"/>
    <w:rsid w:val="009F1057"/>
    <w:rsid w:val="00A05CCE"/>
    <w:rsid w:val="00A06C8E"/>
    <w:rsid w:val="00A24A09"/>
    <w:rsid w:val="00AB29F3"/>
    <w:rsid w:val="00AC368F"/>
    <w:rsid w:val="00AF3DBD"/>
    <w:rsid w:val="00B00990"/>
    <w:rsid w:val="00B1336B"/>
    <w:rsid w:val="00B22F1A"/>
    <w:rsid w:val="00B401FC"/>
    <w:rsid w:val="00B52A1C"/>
    <w:rsid w:val="00B83DAC"/>
    <w:rsid w:val="00BA1494"/>
    <w:rsid w:val="00BC1634"/>
    <w:rsid w:val="00BE7CC8"/>
    <w:rsid w:val="00C623C6"/>
    <w:rsid w:val="00C8407E"/>
    <w:rsid w:val="00C97899"/>
    <w:rsid w:val="00D31535"/>
    <w:rsid w:val="00D44171"/>
    <w:rsid w:val="00D51F3D"/>
    <w:rsid w:val="00D52C5E"/>
    <w:rsid w:val="00D640AE"/>
    <w:rsid w:val="00D81E6C"/>
    <w:rsid w:val="00D903C5"/>
    <w:rsid w:val="00DE150B"/>
    <w:rsid w:val="00E1058F"/>
    <w:rsid w:val="00E16F94"/>
    <w:rsid w:val="00E552CC"/>
    <w:rsid w:val="00EB1FFB"/>
    <w:rsid w:val="00EC1FFA"/>
    <w:rsid w:val="00ED4E73"/>
    <w:rsid w:val="00EE191E"/>
    <w:rsid w:val="00EE233E"/>
    <w:rsid w:val="00EF7AC0"/>
    <w:rsid w:val="00F00A63"/>
    <w:rsid w:val="00F05A90"/>
    <w:rsid w:val="00F66BD3"/>
    <w:rsid w:val="00F94160"/>
    <w:rsid w:val="00FC2C12"/>
    <w:rsid w:val="00FD447C"/>
    <w:rsid w:val="00FE4E02"/>
    <w:rsid w:val="00FE5EF9"/>
    <w:rsid w:val="00FF717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9A"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2"/>
    </w:pPr>
    <w:rPr>
      <w:rFonts w:ascii="Garamond" w:hAnsi="Garamond"/>
      <w:b/>
      <w:i/>
      <w:smallCaps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pacing w:val="36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pPr>
      <w:jc w:val="center"/>
    </w:pPr>
    <w:rPr>
      <w:i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</w:style>
  <w:style w:type="paragraph" w:styleId="BodyTextIndent3">
    <w:name w:val="Body Text Indent 3"/>
    <w:basedOn w:val="Normal"/>
    <w:pPr>
      <w:ind w:firstLine="720"/>
    </w:pPr>
    <w:rPr>
      <w:sz w:val="2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spacing w:val="8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D181C"/>
  </w:style>
  <w:style w:type="character" w:customStyle="1" w:styleId="BodyTextIndent2Char">
    <w:name w:val="Body Text Indent 2 Char"/>
    <w:link w:val="BodyTextIndent2"/>
    <w:rsid w:val="007729A2"/>
  </w:style>
  <w:style w:type="paragraph" w:styleId="NormalWeb">
    <w:name w:val="Normal (Web)"/>
    <w:basedOn w:val="Normal"/>
    <w:uiPriority w:val="99"/>
    <w:unhideWhenUsed/>
    <w:rsid w:val="00D315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9A"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2"/>
    </w:pPr>
    <w:rPr>
      <w:rFonts w:ascii="Garamond" w:hAnsi="Garamond"/>
      <w:b/>
      <w:i/>
      <w:smallCaps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pacing w:val="36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pPr>
      <w:jc w:val="center"/>
    </w:pPr>
    <w:rPr>
      <w:i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</w:style>
  <w:style w:type="paragraph" w:styleId="BodyTextIndent3">
    <w:name w:val="Body Text Indent 3"/>
    <w:basedOn w:val="Normal"/>
    <w:pPr>
      <w:ind w:firstLine="720"/>
    </w:pPr>
    <w:rPr>
      <w:sz w:val="2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spacing w:val="8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D181C"/>
  </w:style>
  <w:style w:type="character" w:customStyle="1" w:styleId="BodyTextIndent2Char">
    <w:name w:val="Body Text Indent 2 Char"/>
    <w:link w:val="BodyTextIndent2"/>
    <w:rsid w:val="007729A2"/>
  </w:style>
  <w:style w:type="paragraph" w:styleId="NormalWeb">
    <w:name w:val="Normal (Web)"/>
    <w:basedOn w:val="Normal"/>
    <w:uiPriority w:val="99"/>
    <w:unhideWhenUsed/>
    <w:rsid w:val="00D315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sfll.reference@sflawlibrary.org" TargetMode="External"/><Relationship Id="rId1" Type="http://schemas.openxmlformats.org/officeDocument/2006/relationships/hyperlink" Target="http://www.sflawlibrary.org" TargetMode="External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73E5-B48B-48E5-B814-2E2688DF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1865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Law Library</vt:lpstr>
    </vt:vector>
  </TitlesOfParts>
  <Company>City&amp;County of San Francisco</Company>
  <LinksUpToDate>false</LinksUpToDate>
  <CharactersWithSpaces>2089</CharactersWithSpaces>
  <SharedDoc>false</SharedDoc>
  <HLinks>
    <vt:vector size="12" baseType="variant"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mailto:sfll.reference@sflawlibrary.org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http://www.sflawlibrary.org/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Law Library</dc:title>
  <dc:creator>CCSF 63 LAW LIBRARY</dc:creator>
  <cp:lastModifiedBy>Andrea Woods</cp:lastModifiedBy>
  <cp:revision>5</cp:revision>
  <cp:lastPrinted>2016-06-22T22:54:00Z</cp:lastPrinted>
  <dcterms:created xsi:type="dcterms:W3CDTF">2017-01-18T19:46:00Z</dcterms:created>
  <dcterms:modified xsi:type="dcterms:W3CDTF">2017-01-18T23:15:00Z</dcterms:modified>
</cp:coreProperties>
</file>