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34" w:rsidRPr="003C1B99" w:rsidRDefault="00DD1917" w:rsidP="004326B5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right="37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038975" cy="1209675"/>
            <wp:effectExtent l="0" t="0" r="9525" b="9525"/>
            <wp:docPr id="4" name="Picture 4" descr="Card Applicati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d Applicati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A4" w:rsidRDefault="008A5EA4" w:rsidP="00874956">
      <w:pPr>
        <w:pStyle w:val="Title"/>
        <w:ind w:right="378" w:firstLine="360"/>
        <w:jc w:val="right"/>
        <w:rPr>
          <w:rFonts w:ascii="Cambria" w:hAnsi="Cambria" w:cs="Calibri"/>
          <w:color w:val="4F81BD"/>
          <w:sz w:val="24"/>
          <w:szCs w:val="24"/>
        </w:rPr>
      </w:pPr>
      <w:r w:rsidRPr="001C65F9">
        <w:rPr>
          <w:rFonts w:ascii="Calibri" w:hAnsi="Calibri" w:cs="Calibri"/>
          <w:sz w:val="22"/>
          <w:szCs w:val="22"/>
        </w:rPr>
        <w:t>Date</w:t>
      </w:r>
      <w:r w:rsidR="004707AD">
        <w:rPr>
          <w:rFonts w:ascii="Calibri" w:hAnsi="Calibri" w:cs="Calibri"/>
          <w:sz w:val="24"/>
          <w:szCs w:val="24"/>
        </w:rPr>
        <w:t xml:space="preserve">: </w:t>
      </w:r>
      <w:r w:rsidRPr="00874956">
        <w:rPr>
          <w:rFonts w:ascii="Calibri" w:hAnsi="Calibri" w:cs="Calibri"/>
          <w:b w:val="0"/>
          <w:sz w:val="24"/>
          <w:szCs w:val="24"/>
          <w:u w:val="single"/>
        </w:rPr>
        <w:t>______________</w:t>
      </w:r>
    </w:p>
    <w:p w:rsidR="008A5EA4" w:rsidRDefault="008A5EA4" w:rsidP="00BC1634">
      <w:pPr>
        <w:pStyle w:val="Title"/>
        <w:ind w:firstLine="360"/>
        <w:jc w:val="left"/>
        <w:rPr>
          <w:rFonts w:ascii="Calibri" w:hAnsi="Calibri" w:cs="Arial"/>
          <w:b w:val="0"/>
          <w:color w:val="000000"/>
          <w:sz w:val="22"/>
          <w:szCs w:val="22"/>
        </w:rPr>
      </w:pPr>
      <w:r>
        <w:rPr>
          <w:rFonts w:ascii="Cambria" w:hAnsi="Cambria" w:cs="Calibri"/>
          <w:color w:val="4F81BD"/>
          <w:sz w:val="24"/>
          <w:szCs w:val="24"/>
        </w:rPr>
        <w:t>Select One:</w:t>
      </w:r>
      <w:r>
        <w:rPr>
          <w:rFonts w:ascii="Cambria" w:hAnsi="Cambria" w:cs="Calibri"/>
          <w:color w:val="4F81BD"/>
          <w:sz w:val="24"/>
          <w:szCs w:val="24"/>
        </w:rPr>
        <w:tab/>
      </w:r>
      <w:r w:rsidR="00DD1917">
        <w:rPr>
          <w:rFonts w:ascii="Calibri" w:hAnsi="Calibri" w:cs="Arial"/>
          <w:b w:val="0"/>
          <w:noProof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20002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 w:val="0"/>
          <w:color w:val="000000"/>
          <w:sz w:val="22"/>
          <w:szCs w:val="22"/>
        </w:rPr>
        <w:t xml:space="preserve">  Attorney</w:t>
      </w:r>
      <w:r>
        <w:rPr>
          <w:rFonts w:ascii="Calibri" w:hAnsi="Calibri" w:cs="Arial"/>
          <w:b w:val="0"/>
          <w:color w:val="000000"/>
          <w:sz w:val="22"/>
          <w:szCs w:val="22"/>
        </w:rPr>
        <w:tab/>
        <w:t xml:space="preserve">State Bar Number </w:t>
      </w:r>
      <w:r w:rsidRPr="00874956">
        <w:rPr>
          <w:rFonts w:ascii="Calibri" w:hAnsi="Calibri" w:cs="Arial"/>
          <w:b w:val="0"/>
          <w:color w:val="000000"/>
          <w:sz w:val="22"/>
          <w:szCs w:val="22"/>
          <w:u w:val="single"/>
        </w:rPr>
        <w:t>_______________</w:t>
      </w:r>
    </w:p>
    <w:p w:rsidR="008A5EA4" w:rsidRDefault="008A5EA4" w:rsidP="00BC1634">
      <w:pPr>
        <w:pStyle w:val="Title"/>
        <w:ind w:firstLine="360"/>
        <w:jc w:val="left"/>
        <w:rPr>
          <w:rFonts w:ascii="Calibri" w:hAnsi="Calibri" w:cs="Arial"/>
          <w:b w:val="0"/>
          <w:color w:val="000000"/>
          <w:sz w:val="22"/>
          <w:szCs w:val="22"/>
        </w:rPr>
      </w:pPr>
    </w:p>
    <w:p w:rsidR="00815E25" w:rsidRPr="003C1B99" w:rsidRDefault="00DD1917" w:rsidP="008A5EA4">
      <w:pPr>
        <w:pStyle w:val="Title"/>
        <w:ind w:left="1440" w:firstLine="720"/>
        <w:jc w:val="left"/>
        <w:rPr>
          <w:rFonts w:ascii="Cambria" w:hAnsi="Cambria" w:cs="Calibri"/>
          <w:color w:val="4F81BD"/>
          <w:sz w:val="16"/>
          <w:szCs w:val="16"/>
        </w:rPr>
      </w:pPr>
      <w:r>
        <w:rPr>
          <w:rFonts w:ascii="Calibri" w:hAnsi="Calibri" w:cs="Arial"/>
          <w:b w:val="0"/>
          <w:noProof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20002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EA4">
        <w:rPr>
          <w:rFonts w:ascii="Calibri" w:hAnsi="Calibri" w:cs="Arial"/>
          <w:b w:val="0"/>
          <w:color w:val="000000"/>
          <w:sz w:val="22"/>
          <w:szCs w:val="22"/>
        </w:rPr>
        <w:t xml:space="preserve"> Judge</w:t>
      </w:r>
      <w:r w:rsidR="008A5EA4">
        <w:rPr>
          <w:rFonts w:ascii="Calibri" w:hAnsi="Calibri" w:cs="Arial"/>
          <w:b w:val="0"/>
          <w:color w:val="000000"/>
          <w:sz w:val="22"/>
          <w:szCs w:val="22"/>
        </w:rPr>
        <w:tab/>
      </w:r>
      <w:r>
        <w:rPr>
          <w:rFonts w:ascii="Calibri" w:hAnsi="Calibri" w:cs="Arial"/>
          <w:b w:val="0"/>
          <w:noProof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20002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EA4">
        <w:rPr>
          <w:rFonts w:ascii="Calibri" w:hAnsi="Calibri" w:cs="Arial"/>
          <w:b w:val="0"/>
          <w:color w:val="000000"/>
          <w:sz w:val="22"/>
          <w:szCs w:val="22"/>
        </w:rPr>
        <w:t xml:space="preserve"> Librarian</w:t>
      </w:r>
      <w:r w:rsidR="008A5EA4">
        <w:rPr>
          <w:rFonts w:ascii="Calibri" w:hAnsi="Calibri" w:cs="Arial"/>
          <w:b w:val="0"/>
          <w:color w:val="000000"/>
          <w:sz w:val="22"/>
          <w:szCs w:val="22"/>
        </w:rPr>
        <w:tab/>
      </w:r>
      <w:r>
        <w:rPr>
          <w:rFonts w:ascii="Calibri" w:hAnsi="Calibri" w:cs="Arial"/>
          <w:b w:val="0"/>
          <w:noProof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200025" cy="18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EA4">
        <w:rPr>
          <w:rFonts w:ascii="Calibri" w:hAnsi="Calibri" w:cs="Arial"/>
          <w:b w:val="0"/>
          <w:color w:val="000000"/>
          <w:sz w:val="22"/>
          <w:szCs w:val="22"/>
        </w:rPr>
        <w:t xml:space="preserve"> Government</w:t>
      </w:r>
      <w:r w:rsidR="008A5EA4">
        <w:rPr>
          <w:rFonts w:ascii="Calibri" w:hAnsi="Calibri" w:cs="Arial"/>
          <w:b w:val="0"/>
          <w:color w:val="000000"/>
          <w:sz w:val="22"/>
          <w:szCs w:val="22"/>
        </w:rPr>
        <w:tab/>
      </w:r>
      <w:r>
        <w:rPr>
          <w:rFonts w:ascii="Calibri" w:hAnsi="Calibri" w:cs="Arial"/>
          <w:b w:val="0"/>
          <w:noProof/>
          <w:color w:val="00000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  <w:drawing>
          <wp:inline distT="0" distB="0" distL="0" distR="0">
            <wp:extent cx="20002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EA4">
        <w:rPr>
          <w:rFonts w:ascii="Calibri" w:hAnsi="Calibri" w:cs="Arial"/>
          <w:b w:val="0"/>
          <w:color w:val="000000"/>
          <w:sz w:val="22"/>
          <w:szCs w:val="22"/>
        </w:rPr>
        <w:t xml:space="preserve"> Other </w:t>
      </w:r>
      <w:r w:rsidR="008A5EA4" w:rsidRPr="00874956">
        <w:rPr>
          <w:rFonts w:ascii="Calibri" w:hAnsi="Calibri" w:cs="Arial"/>
          <w:b w:val="0"/>
          <w:color w:val="000000"/>
          <w:sz w:val="22"/>
          <w:szCs w:val="22"/>
          <w:u w:val="single"/>
        </w:rPr>
        <w:t>___________</w:t>
      </w:r>
    </w:p>
    <w:p w:rsidR="00671057" w:rsidRDefault="00671057" w:rsidP="00671057">
      <w:pPr>
        <w:jc w:val="center"/>
        <w:rPr>
          <w:rFonts w:ascii="Calibri" w:hAnsi="Calibri" w:cs="Arial"/>
          <w:sz w:val="22"/>
          <w:szCs w:val="22"/>
        </w:rPr>
      </w:pPr>
    </w:p>
    <w:p w:rsidR="00243FA9" w:rsidRDefault="00671057" w:rsidP="00FE1552">
      <w:pPr>
        <w:ind w:left="450"/>
        <w:jc w:val="center"/>
        <w:rPr>
          <w:rFonts w:ascii="Calibri" w:hAnsi="Calibri" w:cs="Arial"/>
          <w:sz w:val="22"/>
          <w:szCs w:val="22"/>
        </w:rPr>
      </w:pPr>
      <w:r w:rsidRPr="00671057">
        <w:rPr>
          <w:rFonts w:ascii="Calibri" w:hAnsi="Calibri" w:cs="Arial"/>
          <w:sz w:val="22"/>
          <w:szCs w:val="22"/>
        </w:rPr>
        <w:t>Please fill out this form as thoroughly as possible.  Please return the application to:</w:t>
      </w:r>
    </w:p>
    <w:p w:rsidR="00BC1634" w:rsidRPr="00BC1634" w:rsidRDefault="00671057" w:rsidP="00FE1552">
      <w:pPr>
        <w:ind w:left="45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Pr="00671057">
          <w:rPr>
            <w:rStyle w:val="Hyperlink"/>
            <w:rFonts w:ascii="Calibri" w:hAnsi="Calibri"/>
            <w:b/>
            <w:sz w:val="22"/>
            <w:szCs w:val="22"/>
          </w:rPr>
          <w:t>sflawlibrary@sfgov.org</w:t>
        </w:r>
      </w:hyperlink>
      <w:r w:rsidR="00243FA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71057">
        <w:rPr>
          <w:rFonts w:ascii="Calibri" w:hAnsi="Calibri" w:cs="Arial"/>
          <w:sz w:val="22"/>
          <w:szCs w:val="22"/>
        </w:rPr>
        <w:t>or</w:t>
      </w:r>
      <w:r>
        <w:rPr>
          <w:rFonts w:ascii="Calibri" w:hAnsi="Calibri" w:cs="Arial"/>
          <w:sz w:val="22"/>
          <w:szCs w:val="22"/>
        </w:rPr>
        <w:t xml:space="preserve"> </w:t>
      </w:r>
      <w:r w:rsidRPr="00671057">
        <w:rPr>
          <w:rFonts w:ascii="Calibri" w:hAnsi="Calibri" w:cs="Arial"/>
          <w:sz w:val="22"/>
          <w:szCs w:val="22"/>
        </w:rPr>
        <w:t>San Francisco Law Library 1145 Market Street, 4</w:t>
      </w:r>
      <w:r w:rsidRPr="00671057">
        <w:rPr>
          <w:rFonts w:ascii="Calibri" w:hAnsi="Calibri" w:cs="Arial"/>
          <w:sz w:val="22"/>
          <w:szCs w:val="22"/>
          <w:vertAlign w:val="superscript"/>
        </w:rPr>
        <w:t>th</w:t>
      </w:r>
      <w:r w:rsidRPr="00671057">
        <w:rPr>
          <w:rFonts w:ascii="Calibri" w:hAnsi="Calibri" w:cs="Arial"/>
          <w:sz w:val="22"/>
          <w:szCs w:val="22"/>
        </w:rPr>
        <w:t xml:space="preserve"> Floor, San Francisco, CA 94103</w:t>
      </w:r>
    </w:p>
    <w:p w:rsidR="006461B7" w:rsidRDefault="006461B7" w:rsidP="004E02E8">
      <w:pPr>
        <w:shd w:val="clear" w:color="auto" w:fill="FFFFFF"/>
        <w:ind w:left="403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6E5A7E">
        <w:rPr>
          <w:rFonts w:ascii="Calibri" w:hAnsi="Calibri" w:cs="Arial"/>
          <w:b/>
          <w:color w:val="000000"/>
          <w:sz w:val="22"/>
          <w:szCs w:val="22"/>
        </w:rPr>
        <w:t xml:space="preserve">Questions </w:t>
      </w:r>
      <w:r w:rsidR="00FE4E02" w:rsidRPr="006E5A7E">
        <w:rPr>
          <w:rFonts w:ascii="Calibri" w:hAnsi="Calibri" w:cs="Arial"/>
          <w:b/>
          <w:color w:val="000000"/>
          <w:sz w:val="22"/>
          <w:szCs w:val="22"/>
        </w:rPr>
        <w:t>may</w:t>
      </w:r>
      <w:r w:rsidRPr="006E5A7E">
        <w:rPr>
          <w:rFonts w:ascii="Calibri" w:hAnsi="Calibri" w:cs="Arial"/>
          <w:b/>
          <w:color w:val="000000"/>
          <w:sz w:val="22"/>
          <w:szCs w:val="22"/>
        </w:rPr>
        <w:t xml:space="preserve"> be directed to </w:t>
      </w:r>
      <w:r w:rsidR="00671057">
        <w:rPr>
          <w:rFonts w:ascii="Calibri" w:hAnsi="Calibri" w:cs="Arial"/>
          <w:b/>
          <w:color w:val="000000"/>
          <w:sz w:val="22"/>
          <w:szCs w:val="22"/>
        </w:rPr>
        <w:t>our Information Desk:</w:t>
      </w:r>
      <w:r w:rsidR="004E02E8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hyperlink r:id="rId12" w:history="1">
        <w:r w:rsidR="00671057" w:rsidRPr="00D22C90">
          <w:rPr>
            <w:rStyle w:val="Hyperlink"/>
            <w:rFonts w:ascii="Calibri" w:hAnsi="Calibri" w:cs="Arial"/>
            <w:b/>
            <w:sz w:val="22"/>
            <w:szCs w:val="22"/>
          </w:rPr>
          <w:t>sflawlibrary@sfgov.org</w:t>
        </w:r>
      </w:hyperlink>
      <w:r w:rsidR="00671057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243FA9">
        <w:rPr>
          <w:rFonts w:ascii="Calibri" w:hAnsi="Calibri" w:cs="Arial"/>
          <w:b/>
          <w:color w:val="000000"/>
          <w:sz w:val="22"/>
          <w:szCs w:val="22"/>
        </w:rPr>
        <w:t>or 415-</w:t>
      </w:r>
      <w:r w:rsidRPr="006E5A7E">
        <w:rPr>
          <w:rFonts w:ascii="Calibri" w:hAnsi="Calibri" w:cs="Arial"/>
          <w:b/>
          <w:color w:val="000000"/>
          <w:sz w:val="22"/>
          <w:szCs w:val="22"/>
        </w:rPr>
        <w:t>554-1</w:t>
      </w:r>
      <w:r w:rsidR="00671057">
        <w:rPr>
          <w:rFonts w:ascii="Calibri" w:hAnsi="Calibri" w:cs="Arial"/>
          <w:b/>
          <w:color w:val="000000"/>
          <w:sz w:val="22"/>
          <w:szCs w:val="22"/>
        </w:rPr>
        <w:t>772</w:t>
      </w:r>
    </w:p>
    <w:p w:rsidR="004E02E8" w:rsidRPr="006E5A7E" w:rsidRDefault="004E02E8" w:rsidP="004E02E8">
      <w:pPr>
        <w:shd w:val="clear" w:color="auto" w:fill="FFFFFF"/>
        <w:ind w:left="403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F94160" w:rsidRPr="001C534B" w:rsidRDefault="00F94160" w:rsidP="00303BB2">
      <w:pPr>
        <w:numPr>
          <w:ilvl w:val="0"/>
          <w:numId w:val="17"/>
        </w:numPr>
      </w:pPr>
      <w:r w:rsidRPr="00742FDF">
        <w:rPr>
          <w:rFonts w:ascii="Calibri" w:hAnsi="Calibri"/>
          <w:b/>
          <w:sz w:val="24"/>
          <w:szCs w:val="24"/>
        </w:rPr>
        <w:t>N</w:t>
      </w:r>
      <w:r w:rsidR="001C65F9">
        <w:rPr>
          <w:rFonts w:ascii="Calibri" w:hAnsi="Calibri"/>
          <w:b/>
          <w:sz w:val="24"/>
          <w:szCs w:val="24"/>
        </w:rPr>
        <w:t>ame</w:t>
      </w:r>
      <w:r w:rsidRPr="00742FDF">
        <w:rPr>
          <w:rFonts w:ascii="Calibri" w:hAnsi="Calibri"/>
          <w:b/>
          <w:sz w:val="24"/>
          <w:szCs w:val="24"/>
        </w:rPr>
        <w:t>:</w:t>
      </w:r>
      <w:r w:rsidR="00EF7267">
        <w:rPr>
          <w:rFonts w:ascii="Calibri" w:hAnsi="Calibri"/>
          <w:b/>
          <w:sz w:val="24"/>
          <w:szCs w:val="24"/>
        </w:rPr>
        <w:t xml:space="preserve">  </w:t>
      </w:r>
      <w:r w:rsidR="00EF7267" w:rsidRPr="00EF7267">
        <w:rPr>
          <w:rFonts w:ascii="Calibri" w:hAnsi="Calibri"/>
          <w:sz w:val="24"/>
          <w:szCs w:val="24"/>
        </w:rPr>
        <w:t>__</w:t>
      </w:r>
      <w:r w:rsidR="001C65F9" w:rsidRPr="00EF7267">
        <w:t>_</w:t>
      </w:r>
      <w:r w:rsidR="001C65F9">
        <w:t>____</w:t>
      </w:r>
      <w:r w:rsidRPr="001C534B">
        <w:t>____________________________________________________</w:t>
      </w:r>
      <w:r w:rsidR="00DE150B">
        <w:t>__________________</w:t>
      </w:r>
      <w:r w:rsidR="006D5E51" w:rsidRPr="001C534B">
        <w:t>_</w:t>
      </w:r>
      <w:r w:rsidR="00EF7AC0">
        <w:t>__________</w:t>
      </w:r>
    </w:p>
    <w:p w:rsidR="00DE150B" w:rsidRPr="00DE150B" w:rsidRDefault="00DE150B" w:rsidP="00303BB2">
      <w:pPr>
        <w:rPr>
          <w:rFonts w:ascii="Calibri" w:hAnsi="Calibri" w:cs="Calibri"/>
        </w:rPr>
      </w:pPr>
    </w:p>
    <w:p w:rsidR="00F94160" w:rsidRDefault="00655DB7" w:rsidP="00303BB2">
      <w:pPr>
        <w:numPr>
          <w:ilvl w:val="0"/>
          <w:numId w:val="1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Title</w:t>
      </w:r>
      <w:r w:rsidR="00DE150B" w:rsidRPr="00DE150B">
        <w:rPr>
          <w:rFonts w:ascii="Calibri" w:hAnsi="Calibri" w:cs="Calibri"/>
          <w:b/>
          <w:sz w:val="24"/>
        </w:rPr>
        <w:t>:</w:t>
      </w:r>
      <w:r w:rsidR="00E76218">
        <w:rPr>
          <w:rFonts w:ascii="Calibri" w:hAnsi="Calibri" w:cs="Calibri"/>
          <w:b/>
          <w:sz w:val="24"/>
        </w:rPr>
        <w:t xml:space="preserve">  </w:t>
      </w:r>
      <w:r w:rsidR="00DE150B" w:rsidRPr="00E76218">
        <w:rPr>
          <w:rFonts w:ascii="Calibri" w:hAnsi="Calibri" w:cs="Calibri"/>
          <w:sz w:val="24"/>
          <w:u w:val="single"/>
        </w:rPr>
        <w:t>______________________</w:t>
      </w:r>
      <w:r w:rsidR="00EF7267">
        <w:rPr>
          <w:rFonts w:ascii="Calibri" w:hAnsi="Calibri" w:cs="Calibri"/>
          <w:sz w:val="24"/>
          <w:u w:val="single"/>
        </w:rPr>
        <w:t>____</w:t>
      </w:r>
      <w:r w:rsidR="00DE150B" w:rsidRPr="00E76218">
        <w:rPr>
          <w:rFonts w:ascii="Calibri" w:hAnsi="Calibri" w:cs="Calibri"/>
          <w:sz w:val="24"/>
          <w:u w:val="single"/>
        </w:rPr>
        <w:t>________________________________</w:t>
      </w:r>
      <w:r w:rsidR="00E16F94" w:rsidRPr="00E76218">
        <w:rPr>
          <w:rFonts w:ascii="Calibri" w:hAnsi="Calibri" w:cs="Calibri"/>
          <w:sz w:val="24"/>
          <w:u w:val="single"/>
        </w:rPr>
        <w:t>_____</w:t>
      </w:r>
      <w:r w:rsidR="00973F9A" w:rsidRPr="00E76218">
        <w:rPr>
          <w:rFonts w:ascii="Calibri" w:hAnsi="Calibri" w:cs="Calibri"/>
          <w:sz w:val="24"/>
          <w:u w:val="single"/>
        </w:rPr>
        <w:t>____________</w:t>
      </w:r>
    </w:p>
    <w:p w:rsidR="00655DB7" w:rsidRDefault="00655DB7" w:rsidP="00303BB2">
      <w:pPr>
        <w:ind w:left="720"/>
        <w:rPr>
          <w:rFonts w:ascii="Calibri" w:hAnsi="Calibri" w:cs="Calibri"/>
          <w:sz w:val="24"/>
        </w:rPr>
      </w:pPr>
    </w:p>
    <w:p w:rsidR="00655DB7" w:rsidRDefault="00655DB7" w:rsidP="00303BB2">
      <w:pPr>
        <w:numPr>
          <w:ilvl w:val="0"/>
          <w:numId w:val="1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Firm, Agency</w:t>
      </w:r>
      <w:r w:rsidR="00580313">
        <w:rPr>
          <w:rFonts w:ascii="Calibri" w:hAnsi="Calibri" w:cs="Calibri"/>
          <w:b/>
          <w:sz w:val="24"/>
        </w:rPr>
        <w:t>,</w:t>
      </w:r>
      <w:r>
        <w:rPr>
          <w:rFonts w:ascii="Calibri" w:hAnsi="Calibri" w:cs="Calibri"/>
          <w:b/>
          <w:sz w:val="24"/>
        </w:rPr>
        <w:t xml:space="preserve"> or Department</w:t>
      </w:r>
      <w:r w:rsidR="00E76218">
        <w:rPr>
          <w:rFonts w:ascii="Calibri" w:hAnsi="Calibri" w:cs="Calibri"/>
          <w:b/>
          <w:sz w:val="24"/>
        </w:rPr>
        <w:t xml:space="preserve">:  </w:t>
      </w:r>
      <w:r w:rsidRPr="00D52C5E">
        <w:rPr>
          <w:rFonts w:ascii="Calibri" w:hAnsi="Calibri" w:cs="Calibri"/>
          <w:sz w:val="24"/>
        </w:rPr>
        <w:t>______________________</w:t>
      </w:r>
      <w:r w:rsidR="00EF7267">
        <w:rPr>
          <w:rFonts w:ascii="Calibri" w:hAnsi="Calibri" w:cs="Calibri"/>
          <w:sz w:val="24"/>
        </w:rPr>
        <w:t>_</w:t>
      </w:r>
      <w:r w:rsidRPr="00D52C5E">
        <w:rPr>
          <w:rFonts w:ascii="Calibri" w:hAnsi="Calibri" w:cs="Calibri"/>
          <w:sz w:val="24"/>
        </w:rPr>
        <w:t>_______________</w:t>
      </w:r>
      <w:r>
        <w:rPr>
          <w:rFonts w:ascii="Calibri" w:hAnsi="Calibri" w:cs="Calibri"/>
          <w:sz w:val="24"/>
        </w:rPr>
        <w:t>_________________</w:t>
      </w:r>
    </w:p>
    <w:p w:rsidR="00655DB7" w:rsidRDefault="00655DB7" w:rsidP="00303BB2">
      <w:pPr>
        <w:ind w:left="360" w:firstLine="720"/>
        <w:rPr>
          <w:rFonts w:ascii="Calibri" w:hAnsi="Calibri" w:cs="Calibri"/>
          <w:sz w:val="24"/>
        </w:rPr>
      </w:pPr>
    </w:p>
    <w:p w:rsidR="00655DB7" w:rsidRDefault="00655DB7" w:rsidP="00303BB2">
      <w:pPr>
        <w:numPr>
          <w:ilvl w:val="0"/>
          <w:numId w:val="1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Address</w:t>
      </w:r>
      <w:r w:rsidRPr="00DE150B">
        <w:rPr>
          <w:rFonts w:ascii="Calibri" w:hAnsi="Calibri" w:cs="Calibri"/>
          <w:b/>
          <w:sz w:val="24"/>
        </w:rPr>
        <w:t>:</w:t>
      </w:r>
      <w:r>
        <w:rPr>
          <w:rFonts w:ascii="Calibri" w:hAnsi="Calibri" w:cs="Calibri"/>
          <w:b/>
          <w:sz w:val="24"/>
        </w:rPr>
        <w:tab/>
      </w:r>
      <w:r w:rsidRPr="00D52C5E">
        <w:rPr>
          <w:rFonts w:ascii="Calibri" w:hAnsi="Calibri" w:cs="Calibri"/>
          <w:sz w:val="24"/>
        </w:rPr>
        <w:t>______________________________________________________</w:t>
      </w:r>
      <w:r>
        <w:rPr>
          <w:rFonts w:ascii="Calibri" w:hAnsi="Calibri" w:cs="Calibri"/>
          <w:sz w:val="24"/>
        </w:rPr>
        <w:t>_________________</w:t>
      </w:r>
    </w:p>
    <w:p w:rsidR="00303BB2" w:rsidRDefault="00303BB2" w:rsidP="00303BB2">
      <w:pPr>
        <w:ind w:left="360" w:firstLine="720"/>
        <w:rPr>
          <w:rFonts w:ascii="Calibri" w:hAnsi="Calibri" w:cs="Calibri"/>
          <w:sz w:val="24"/>
        </w:rPr>
      </w:pPr>
    </w:p>
    <w:p w:rsidR="00D52C5E" w:rsidRPr="00D52C5E" w:rsidRDefault="00D52C5E" w:rsidP="00303BB2">
      <w:pPr>
        <w:ind w:left="360" w:firstLine="720"/>
        <w:rPr>
          <w:rFonts w:ascii="Calibri" w:hAnsi="Calibri" w:cs="Calibri"/>
          <w:sz w:val="24"/>
        </w:rPr>
      </w:pPr>
      <w:r w:rsidRPr="00D52C5E">
        <w:rPr>
          <w:rFonts w:ascii="Calibri" w:hAnsi="Calibri" w:cs="Calibri"/>
          <w:sz w:val="24"/>
        </w:rPr>
        <w:t>_________________________________________________</w:t>
      </w:r>
      <w:r>
        <w:rPr>
          <w:rFonts w:ascii="Calibri" w:hAnsi="Calibri" w:cs="Calibri"/>
          <w:sz w:val="24"/>
        </w:rPr>
        <w:t>________________</w:t>
      </w:r>
      <w:r w:rsidR="00973F9A">
        <w:rPr>
          <w:rFonts w:ascii="Calibri" w:hAnsi="Calibri" w:cs="Calibri"/>
          <w:sz w:val="24"/>
        </w:rPr>
        <w:t>______________</w:t>
      </w:r>
      <w:r w:rsidR="00D51F3D">
        <w:rPr>
          <w:rFonts w:ascii="Calibri" w:hAnsi="Calibri" w:cs="Calibri"/>
          <w:sz w:val="24"/>
        </w:rPr>
        <w:t>_</w:t>
      </w:r>
    </w:p>
    <w:p w:rsidR="00DE150B" w:rsidRPr="007729A2" w:rsidRDefault="00DE150B" w:rsidP="00303BB2">
      <w:pPr>
        <w:rPr>
          <w:rFonts w:ascii="Calibri" w:hAnsi="Calibri" w:cs="Calibri"/>
          <w:sz w:val="24"/>
        </w:rPr>
      </w:pPr>
    </w:p>
    <w:p w:rsidR="00F94160" w:rsidRPr="00B22F1A" w:rsidRDefault="00655DB7" w:rsidP="00303BB2">
      <w:pPr>
        <w:numPr>
          <w:ilvl w:val="0"/>
          <w:numId w:val="1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Phone</w:t>
      </w:r>
      <w:r w:rsidR="007729A2">
        <w:rPr>
          <w:rFonts w:ascii="Calibri" w:hAnsi="Calibri" w:cs="Calibri"/>
          <w:b/>
          <w:sz w:val="24"/>
        </w:rPr>
        <w:t>:</w:t>
      </w:r>
      <w:r w:rsidR="00D52C5E">
        <w:rPr>
          <w:rFonts w:ascii="Calibri" w:hAnsi="Calibri" w:cs="Calibri"/>
          <w:b/>
          <w:sz w:val="24"/>
        </w:rPr>
        <w:t xml:space="preserve"> </w:t>
      </w:r>
      <w:r w:rsidR="006D181C">
        <w:rPr>
          <w:rFonts w:ascii="Calibri" w:hAnsi="Calibri" w:cs="Calibri"/>
          <w:b/>
          <w:sz w:val="24"/>
        </w:rPr>
        <w:t xml:space="preserve"> </w:t>
      </w:r>
      <w:r w:rsidR="009E0F20" w:rsidRPr="009E0F20">
        <w:rPr>
          <w:rFonts w:ascii="Calibri" w:hAnsi="Calibri" w:cs="Calibri"/>
          <w:sz w:val="24"/>
        </w:rPr>
        <w:t>_________________________</w:t>
      </w:r>
      <w:r w:rsidR="00D52C5E" w:rsidRPr="009E0F20">
        <w:rPr>
          <w:rFonts w:ascii="Calibri" w:hAnsi="Calibri" w:cs="Calibri"/>
          <w:sz w:val="24"/>
        </w:rPr>
        <w:t>__</w:t>
      </w:r>
      <w:r w:rsidR="009E0F20">
        <w:rPr>
          <w:rFonts w:ascii="Calibri" w:hAnsi="Calibri" w:cs="Calibri"/>
          <w:sz w:val="24"/>
        </w:rPr>
        <w:t xml:space="preserve">            </w:t>
      </w:r>
      <w:r>
        <w:rPr>
          <w:rFonts w:ascii="Calibri" w:hAnsi="Calibri" w:cs="Calibri"/>
          <w:b/>
          <w:sz w:val="24"/>
        </w:rPr>
        <w:t>Fax:</w:t>
      </w:r>
      <w:r w:rsidR="00973F9A" w:rsidRPr="00973F9A">
        <w:rPr>
          <w:rFonts w:ascii="Calibri" w:hAnsi="Calibri" w:cs="Calibri"/>
          <w:sz w:val="24"/>
        </w:rPr>
        <w:t xml:space="preserve"> _______</w:t>
      </w:r>
      <w:r w:rsidR="00EF7AC0">
        <w:rPr>
          <w:rFonts w:ascii="Calibri" w:hAnsi="Calibri" w:cs="Calibri"/>
          <w:sz w:val="24"/>
        </w:rPr>
        <w:t>______________________________</w:t>
      </w:r>
    </w:p>
    <w:p w:rsidR="00B22F1A" w:rsidRPr="00EF7AC0" w:rsidRDefault="00B22F1A" w:rsidP="00303BB2">
      <w:pPr>
        <w:ind w:left="1080"/>
        <w:rPr>
          <w:rFonts w:ascii="Calibri" w:hAnsi="Calibri" w:cs="Calibri"/>
          <w:sz w:val="24"/>
        </w:rPr>
      </w:pPr>
    </w:p>
    <w:p w:rsidR="00F94160" w:rsidRPr="001C534B" w:rsidRDefault="00655DB7" w:rsidP="00303BB2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Email</w:t>
      </w:r>
      <w:r w:rsidR="006E5A7E">
        <w:rPr>
          <w:rFonts w:ascii="Calibri" w:hAnsi="Calibri" w:cs="Calibri"/>
          <w:b/>
          <w:sz w:val="24"/>
        </w:rPr>
        <w:t>:</w:t>
      </w:r>
      <w:r w:rsidR="00D52C5E" w:rsidRPr="001C534B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="00973F9A">
        <w:rPr>
          <w:rFonts w:ascii="Calibri" w:hAnsi="Calibri" w:cs="Calibri"/>
          <w:sz w:val="24"/>
        </w:rPr>
        <w:t>______________________________________</w:t>
      </w:r>
      <w:r w:rsidR="00D52C5E" w:rsidRPr="001C534B">
        <w:rPr>
          <w:rFonts w:ascii="Calibri" w:hAnsi="Calibri" w:cs="Calibri"/>
          <w:sz w:val="24"/>
        </w:rPr>
        <w:t>__________________________</w:t>
      </w:r>
      <w:r w:rsidR="00D52C5E">
        <w:rPr>
          <w:rFonts w:ascii="Calibri" w:hAnsi="Calibri" w:cs="Calibri"/>
          <w:sz w:val="24"/>
        </w:rPr>
        <w:t>________</w:t>
      </w:r>
      <w:r w:rsidR="00EF7AC0">
        <w:rPr>
          <w:rFonts w:ascii="Calibri" w:hAnsi="Calibri" w:cs="Calibri"/>
          <w:sz w:val="24"/>
        </w:rPr>
        <w:t>__</w:t>
      </w:r>
    </w:p>
    <w:p w:rsidR="00F94160" w:rsidRDefault="00666FD5" w:rsidP="00303BB2">
      <w:pPr>
        <w:numPr>
          <w:ilvl w:val="0"/>
          <w:numId w:val="13"/>
        </w:num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24"/>
        </w:rPr>
        <w:t>Proxies (legal assistants or staff members permitted to check out materials on your behalf)</w:t>
      </w:r>
      <w:r w:rsidR="007729A2">
        <w:rPr>
          <w:rFonts w:ascii="Calibri" w:hAnsi="Calibri" w:cs="Calibri"/>
          <w:sz w:val="24"/>
        </w:rPr>
        <w:t>:</w:t>
      </w:r>
      <w:r w:rsidR="00F94160" w:rsidRPr="001C534B">
        <w:rPr>
          <w:rFonts w:ascii="Calibri" w:hAnsi="Calibri" w:cs="Calibri"/>
          <w:sz w:val="24"/>
        </w:rPr>
        <w:t xml:space="preserve">  </w:t>
      </w:r>
    </w:p>
    <w:p w:rsidR="00F94160" w:rsidRDefault="00F94160" w:rsidP="00303BB2">
      <w:pPr>
        <w:spacing w:before="120"/>
        <w:ind w:firstLine="720"/>
        <w:rPr>
          <w:rFonts w:ascii="Calibri" w:hAnsi="Calibri" w:cs="Calibri"/>
          <w:sz w:val="24"/>
        </w:rPr>
      </w:pPr>
      <w:r w:rsidRPr="001C534B">
        <w:rPr>
          <w:rFonts w:ascii="Calibri" w:hAnsi="Calibri" w:cs="Calibri"/>
          <w:sz w:val="24"/>
        </w:rPr>
        <w:t>______</w:t>
      </w:r>
      <w:r w:rsidR="006D5E51" w:rsidRPr="001C534B">
        <w:rPr>
          <w:rFonts w:ascii="Calibri" w:hAnsi="Calibri" w:cs="Calibri"/>
          <w:sz w:val="24"/>
        </w:rPr>
        <w:t>__________________</w:t>
      </w:r>
      <w:r w:rsidR="00973F9A">
        <w:rPr>
          <w:rFonts w:ascii="Calibri" w:hAnsi="Calibri" w:cs="Calibri"/>
          <w:sz w:val="24"/>
        </w:rPr>
        <w:t xml:space="preserve">_ Phone: </w:t>
      </w:r>
      <w:r w:rsidR="006D5E51" w:rsidRPr="001C534B">
        <w:rPr>
          <w:rFonts w:ascii="Calibri" w:hAnsi="Calibri" w:cs="Calibri"/>
          <w:sz w:val="24"/>
        </w:rPr>
        <w:t xml:space="preserve"> ________________  Email:</w:t>
      </w:r>
      <w:r w:rsidR="00973F9A">
        <w:rPr>
          <w:rFonts w:ascii="Calibri" w:hAnsi="Calibri" w:cs="Calibri"/>
          <w:sz w:val="24"/>
        </w:rPr>
        <w:t xml:space="preserve"> _____________________________</w:t>
      </w:r>
    </w:p>
    <w:p w:rsidR="00973F9A" w:rsidRDefault="00973F9A" w:rsidP="00303BB2">
      <w:pPr>
        <w:spacing w:before="120"/>
        <w:ind w:firstLine="720"/>
        <w:rPr>
          <w:rFonts w:ascii="Calibri" w:hAnsi="Calibri" w:cs="Calibri"/>
          <w:sz w:val="24"/>
        </w:rPr>
      </w:pPr>
      <w:r w:rsidRPr="001C534B">
        <w:rPr>
          <w:rFonts w:ascii="Calibri" w:hAnsi="Calibri" w:cs="Calibri"/>
          <w:sz w:val="24"/>
        </w:rPr>
        <w:t>________________________</w:t>
      </w:r>
      <w:r>
        <w:rPr>
          <w:rFonts w:ascii="Calibri" w:hAnsi="Calibri" w:cs="Calibri"/>
          <w:sz w:val="24"/>
        </w:rPr>
        <w:t xml:space="preserve">_ Phone: </w:t>
      </w:r>
      <w:r w:rsidRPr="001C534B">
        <w:rPr>
          <w:rFonts w:ascii="Calibri" w:hAnsi="Calibri" w:cs="Calibri"/>
          <w:sz w:val="24"/>
        </w:rPr>
        <w:t xml:space="preserve"> ________________  Email:</w:t>
      </w:r>
      <w:r>
        <w:rPr>
          <w:rFonts w:ascii="Calibri" w:hAnsi="Calibri" w:cs="Calibri"/>
          <w:sz w:val="24"/>
        </w:rPr>
        <w:t xml:space="preserve"> _____________________________</w:t>
      </w:r>
    </w:p>
    <w:p w:rsidR="00EF7AC0" w:rsidRDefault="00EF7AC0" w:rsidP="00303BB2">
      <w:pPr>
        <w:spacing w:before="120"/>
        <w:ind w:firstLine="720"/>
        <w:rPr>
          <w:rFonts w:ascii="Calibri" w:hAnsi="Calibri" w:cs="Calibri"/>
          <w:sz w:val="24"/>
        </w:rPr>
      </w:pPr>
      <w:r w:rsidRPr="001C534B">
        <w:rPr>
          <w:rFonts w:ascii="Calibri" w:hAnsi="Calibri" w:cs="Calibri"/>
          <w:sz w:val="24"/>
        </w:rPr>
        <w:t>________________________</w:t>
      </w:r>
      <w:r>
        <w:rPr>
          <w:rFonts w:ascii="Calibri" w:hAnsi="Calibri" w:cs="Calibri"/>
          <w:sz w:val="24"/>
        </w:rPr>
        <w:t xml:space="preserve">_ Phone: </w:t>
      </w:r>
      <w:r w:rsidRPr="001C534B">
        <w:rPr>
          <w:rFonts w:ascii="Calibri" w:hAnsi="Calibri" w:cs="Calibri"/>
          <w:sz w:val="24"/>
        </w:rPr>
        <w:t xml:space="preserve"> ________________  Email:</w:t>
      </w:r>
      <w:r>
        <w:rPr>
          <w:rFonts w:ascii="Calibri" w:hAnsi="Calibri" w:cs="Calibri"/>
          <w:sz w:val="24"/>
        </w:rPr>
        <w:t xml:space="preserve"> _____________________________</w:t>
      </w:r>
    </w:p>
    <w:p w:rsidR="00EF7AC0" w:rsidRDefault="00EF7AC0" w:rsidP="00303BB2">
      <w:pPr>
        <w:spacing w:before="120"/>
        <w:ind w:firstLine="720"/>
        <w:rPr>
          <w:rFonts w:ascii="Calibri" w:hAnsi="Calibri" w:cs="Calibri"/>
          <w:sz w:val="24"/>
        </w:rPr>
      </w:pPr>
      <w:r w:rsidRPr="001C534B">
        <w:rPr>
          <w:rFonts w:ascii="Calibri" w:hAnsi="Calibri" w:cs="Calibri"/>
          <w:sz w:val="24"/>
        </w:rPr>
        <w:t>________________________</w:t>
      </w:r>
      <w:r>
        <w:rPr>
          <w:rFonts w:ascii="Calibri" w:hAnsi="Calibri" w:cs="Calibri"/>
          <w:sz w:val="24"/>
        </w:rPr>
        <w:t xml:space="preserve">_ Phone: </w:t>
      </w:r>
      <w:r w:rsidRPr="001C534B">
        <w:rPr>
          <w:rFonts w:ascii="Calibri" w:hAnsi="Calibri" w:cs="Calibri"/>
          <w:sz w:val="24"/>
        </w:rPr>
        <w:t xml:space="preserve"> ________________  Email:</w:t>
      </w:r>
      <w:r>
        <w:rPr>
          <w:rFonts w:ascii="Calibri" w:hAnsi="Calibri" w:cs="Calibri"/>
          <w:sz w:val="24"/>
        </w:rPr>
        <w:t xml:space="preserve"> _____________________________</w:t>
      </w:r>
    </w:p>
    <w:p w:rsidR="003806FC" w:rsidRDefault="003806FC" w:rsidP="00A31D87">
      <w:pPr>
        <w:numPr>
          <w:ilvl w:val="0"/>
          <w:numId w:val="13"/>
        </w:numPr>
        <w:spacing w:before="24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Signature:  </w:t>
      </w:r>
      <w:r w:rsidRPr="001C1647">
        <w:rPr>
          <w:rFonts w:ascii="Calibri" w:hAnsi="Calibri" w:cs="Calibri"/>
          <w:sz w:val="24"/>
        </w:rPr>
        <w:t>_____________________________</w:t>
      </w:r>
      <w:r w:rsidR="001C1647" w:rsidRPr="001C1647">
        <w:rPr>
          <w:rFonts w:ascii="Calibri" w:hAnsi="Calibri" w:cs="Calibri"/>
          <w:sz w:val="24"/>
        </w:rPr>
        <w:t>___</w:t>
      </w:r>
      <w:r w:rsidR="001C1647">
        <w:rPr>
          <w:rFonts w:ascii="Calibri" w:hAnsi="Calibri" w:cs="Calibri"/>
          <w:b/>
          <w:sz w:val="24"/>
        </w:rPr>
        <w:t xml:space="preserve"> </w:t>
      </w:r>
      <w:r w:rsidR="00A31D87">
        <w:rPr>
          <w:rFonts w:ascii="Calibri" w:hAnsi="Calibri" w:cs="Calibri"/>
          <w:b/>
          <w:sz w:val="24"/>
        </w:rPr>
        <w:t xml:space="preserve">     </w:t>
      </w:r>
      <w:r>
        <w:rPr>
          <w:rFonts w:ascii="Calibri" w:hAnsi="Calibri" w:cs="Calibri"/>
          <w:b/>
          <w:sz w:val="24"/>
        </w:rPr>
        <w:t xml:space="preserve">Date:  </w:t>
      </w:r>
      <w:r w:rsidRPr="001C1647">
        <w:rPr>
          <w:rFonts w:ascii="Calibri" w:hAnsi="Calibri" w:cs="Calibri"/>
          <w:sz w:val="24"/>
        </w:rPr>
        <w:t>___</w:t>
      </w:r>
      <w:r w:rsidR="00A31D87" w:rsidRPr="001C1647">
        <w:rPr>
          <w:rFonts w:ascii="Calibri" w:hAnsi="Calibri" w:cs="Calibri"/>
          <w:sz w:val="24"/>
        </w:rPr>
        <w:t>___________________________</w:t>
      </w:r>
    </w:p>
    <w:p w:rsidR="0005081B" w:rsidRPr="00EF7AC0" w:rsidRDefault="00B401FC" w:rsidP="00A31D87">
      <w:pPr>
        <w:numPr>
          <w:ilvl w:val="0"/>
          <w:numId w:val="13"/>
        </w:numPr>
        <w:spacing w:before="12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Let us know if you would you be interested in:</w:t>
      </w:r>
    </w:p>
    <w:p w:rsidR="0005081B" w:rsidRPr="00EF7AC0" w:rsidRDefault="0005081B" w:rsidP="0005081B">
      <w:pPr>
        <w:ind w:left="720"/>
        <w:rPr>
          <w:rFonts w:ascii="Calibri" w:hAnsi="Calibri" w:cs="Calibri"/>
          <w:sz w:val="18"/>
          <w:szCs w:val="18"/>
        </w:rPr>
      </w:pPr>
    </w:p>
    <w:p w:rsidR="00973F9A" w:rsidRPr="006E5A7E" w:rsidRDefault="0005081B" w:rsidP="0005081B">
      <w:pPr>
        <w:spacing w:before="120" w:after="1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DD1917"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F9A" w:rsidRPr="006E5A7E">
        <w:rPr>
          <w:rFonts w:ascii="Calibri" w:hAnsi="Calibri" w:cs="Calibri"/>
          <w:b/>
          <w:sz w:val="24"/>
        </w:rPr>
        <w:t xml:space="preserve"> </w:t>
      </w:r>
      <w:r w:rsidRPr="006E5A7E">
        <w:rPr>
          <w:rFonts w:ascii="Calibri" w:hAnsi="Calibri" w:cs="Calibri"/>
          <w:b/>
          <w:sz w:val="24"/>
        </w:rPr>
        <w:t xml:space="preserve"> </w:t>
      </w:r>
      <w:r w:rsidR="006E5A7E">
        <w:rPr>
          <w:rFonts w:ascii="Calibri" w:hAnsi="Calibri" w:cs="Calibri"/>
          <w:b/>
          <w:sz w:val="24"/>
        </w:rPr>
        <w:t xml:space="preserve">  </w:t>
      </w:r>
      <w:r w:rsidR="00300464">
        <w:rPr>
          <w:rFonts w:ascii="Calibri" w:hAnsi="Calibri" w:cs="Calibri"/>
          <w:b/>
          <w:sz w:val="24"/>
        </w:rPr>
        <w:t xml:space="preserve"> </w:t>
      </w:r>
      <w:r w:rsidRPr="006E5A7E">
        <w:rPr>
          <w:rFonts w:ascii="Calibri" w:hAnsi="Calibri" w:cs="Calibri"/>
          <w:b/>
          <w:sz w:val="22"/>
          <w:szCs w:val="22"/>
        </w:rPr>
        <w:t xml:space="preserve">A </w:t>
      </w:r>
      <w:r w:rsidR="00973F9A" w:rsidRPr="006E5A7E">
        <w:rPr>
          <w:rFonts w:ascii="Calibri" w:hAnsi="Calibri" w:cs="Calibri"/>
          <w:b/>
          <w:sz w:val="22"/>
          <w:szCs w:val="22"/>
        </w:rPr>
        <w:t xml:space="preserve">tour of </w:t>
      </w:r>
      <w:r w:rsidR="00B52A1C" w:rsidRPr="006E5A7E">
        <w:rPr>
          <w:rFonts w:ascii="Calibri" w:hAnsi="Calibri" w:cs="Calibri"/>
          <w:b/>
          <w:sz w:val="22"/>
          <w:szCs w:val="22"/>
        </w:rPr>
        <w:t xml:space="preserve">San Francisco </w:t>
      </w:r>
      <w:r w:rsidR="00BE7CC8" w:rsidRPr="006E5A7E">
        <w:rPr>
          <w:rFonts w:ascii="Calibri" w:hAnsi="Calibri" w:cs="Calibri"/>
          <w:b/>
          <w:sz w:val="22"/>
          <w:szCs w:val="22"/>
        </w:rPr>
        <w:t xml:space="preserve">Law </w:t>
      </w:r>
      <w:r w:rsidR="00973F9A" w:rsidRPr="006E5A7E">
        <w:rPr>
          <w:rFonts w:ascii="Calibri" w:hAnsi="Calibri" w:cs="Calibri"/>
          <w:b/>
          <w:sz w:val="22"/>
          <w:szCs w:val="22"/>
        </w:rPr>
        <w:t>Library print and electronic re</w:t>
      </w:r>
      <w:r w:rsidR="00A31D87">
        <w:rPr>
          <w:rFonts w:ascii="Calibri" w:hAnsi="Calibri" w:cs="Calibri"/>
          <w:b/>
          <w:sz w:val="22"/>
          <w:szCs w:val="22"/>
        </w:rPr>
        <w:t>sources</w:t>
      </w:r>
    </w:p>
    <w:p w:rsidR="0005081B" w:rsidRPr="006E5A7E" w:rsidRDefault="00DD1917" w:rsidP="0005081B">
      <w:pPr>
        <w:spacing w:before="120" w:after="120"/>
        <w:ind w:firstLine="7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81B" w:rsidRPr="006E5A7E">
        <w:rPr>
          <w:rFonts w:ascii="Calibri" w:hAnsi="Calibri" w:cs="Arial"/>
          <w:b/>
          <w:color w:val="000000"/>
          <w:sz w:val="22"/>
          <w:szCs w:val="22"/>
        </w:rPr>
        <w:t xml:space="preserve">  </w:t>
      </w:r>
      <w:r w:rsidR="006E5A7E">
        <w:rPr>
          <w:rFonts w:ascii="Calibri" w:hAnsi="Calibri" w:cs="Arial"/>
          <w:b/>
          <w:color w:val="000000"/>
          <w:sz w:val="22"/>
          <w:szCs w:val="22"/>
        </w:rPr>
        <w:t xml:space="preserve">   </w:t>
      </w:r>
      <w:r w:rsidR="0005081B" w:rsidRPr="006E5A7E">
        <w:rPr>
          <w:rFonts w:ascii="Calibri" w:hAnsi="Calibri" w:cs="Calibri"/>
          <w:b/>
          <w:sz w:val="22"/>
          <w:szCs w:val="22"/>
        </w:rPr>
        <w:t>An overview of Lexis, Westlaw, CEB</w:t>
      </w:r>
      <w:r w:rsidR="00E552CC" w:rsidRPr="006E5A7E">
        <w:rPr>
          <w:rFonts w:ascii="Calibri" w:hAnsi="Calibri" w:cs="Calibri"/>
          <w:b/>
          <w:sz w:val="22"/>
          <w:szCs w:val="22"/>
        </w:rPr>
        <w:t xml:space="preserve"> OnLaw, HeinOnline</w:t>
      </w:r>
      <w:r w:rsidR="006E5A7E" w:rsidRPr="006E5A7E">
        <w:rPr>
          <w:rFonts w:ascii="Calibri" w:hAnsi="Calibri" w:cs="Calibri"/>
          <w:b/>
          <w:sz w:val="22"/>
          <w:szCs w:val="22"/>
        </w:rPr>
        <w:t>,</w:t>
      </w:r>
      <w:r w:rsidR="0005081B" w:rsidRPr="006E5A7E">
        <w:rPr>
          <w:rFonts w:ascii="Calibri" w:hAnsi="Calibri" w:cs="Calibri"/>
          <w:b/>
          <w:sz w:val="22"/>
          <w:szCs w:val="22"/>
        </w:rPr>
        <w:t xml:space="preserve"> or other Law Library subscription databases</w:t>
      </w:r>
    </w:p>
    <w:p w:rsidR="00973F9A" w:rsidRPr="006E5A7E" w:rsidRDefault="00DD1917" w:rsidP="0005081B">
      <w:pPr>
        <w:spacing w:before="120" w:after="120"/>
        <w:ind w:firstLine="7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81B" w:rsidRPr="006E5A7E">
        <w:rPr>
          <w:rFonts w:ascii="Calibri" w:hAnsi="Calibri" w:cs="Arial"/>
          <w:b/>
          <w:color w:val="000000"/>
          <w:sz w:val="22"/>
          <w:szCs w:val="22"/>
        </w:rPr>
        <w:t xml:space="preserve">  </w:t>
      </w:r>
      <w:r w:rsidR="006E5A7E">
        <w:rPr>
          <w:rFonts w:ascii="Calibri" w:hAnsi="Calibri" w:cs="Arial"/>
          <w:b/>
          <w:color w:val="000000"/>
          <w:sz w:val="22"/>
          <w:szCs w:val="22"/>
        </w:rPr>
        <w:t xml:space="preserve">   </w:t>
      </w:r>
      <w:r w:rsidR="00E552CC" w:rsidRPr="006E5A7E">
        <w:rPr>
          <w:rFonts w:ascii="Calibri" w:hAnsi="Calibri" w:cs="Calibri"/>
          <w:b/>
          <w:sz w:val="22"/>
          <w:szCs w:val="22"/>
        </w:rPr>
        <w:t xml:space="preserve">A </w:t>
      </w:r>
      <w:r w:rsidR="006E5A7E" w:rsidRPr="006E5A7E">
        <w:rPr>
          <w:rFonts w:ascii="Calibri" w:hAnsi="Calibri" w:cs="Calibri"/>
          <w:b/>
          <w:sz w:val="22"/>
          <w:szCs w:val="22"/>
        </w:rPr>
        <w:t>listing of</w:t>
      </w:r>
      <w:r w:rsidR="00973F9A" w:rsidRPr="006E5A7E">
        <w:rPr>
          <w:rFonts w:ascii="Calibri" w:hAnsi="Calibri" w:cs="Calibri"/>
          <w:b/>
          <w:sz w:val="22"/>
          <w:szCs w:val="22"/>
        </w:rPr>
        <w:t xml:space="preserve"> MCLE </w:t>
      </w:r>
      <w:r w:rsidR="00FE35E6">
        <w:rPr>
          <w:rFonts w:ascii="Calibri" w:hAnsi="Calibri" w:cs="Calibri"/>
          <w:b/>
          <w:sz w:val="22"/>
          <w:szCs w:val="22"/>
        </w:rPr>
        <w:t>audio program</w:t>
      </w:r>
      <w:r w:rsidR="00973F9A" w:rsidRPr="006E5A7E">
        <w:rPr>
          <w:rFonts w:ascii="Calibri" w:hAnsi="Calibri" w:cs="Calibri"/>
          <w:b/>
          <w:sz w:val="22"/>
          <w:szCs w:val="22"/>
        </w:rPr>
        <w:t xml:space="preserve">s available for State Bar </w:t>
      </w:r>
      <w:r w:rsidR="00EF7AC0" w:rsidRPr="006E5A7E">
        <w:rPr>
          <w:rFonts w:ascii="Calibri" w:hAnsi="Calibri" w:cs="Calibri"/>
          <w:b/>
          <w:sz w:val="22"/>
          <w:szCs w:val="22"/>
        </w:rPr>
        <w:t>compliance</w:t>
      </w:r>
    </w:p>
    <w:p w:rsidR="00973F9A" w:rsidRDefault="00DD1917" w:rsidP="00EF7AC0">
      <w:pPr>
        <w:spacing w:before="120" w:after="120"/>
        <w:ind w:firstLine="720"/>
        <w:contextualSpacing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A7E">
        <w:rPr>
          <w:rFonts w:ascii="Calibri" w:hAnsi="Calibri" w:cs="Arial"/>
          <w:b/>
          <w:color w:val="000000"/>
          <w:sz w:val="22"/>
          <w:szCs w:val="22"/>
        </w:rPr>
        <w:t xml:space="preserve">     </w:t>
      </w:r>
      <w:r w:rsidR="00EF7AC0" w:rsidRPr="006E5A7E">
        <w:rPr>
          <w:rFonts w:ascii="Calibri" w:hAnsi="Calibri" w:cs="Arial"/>
          <w:b/>
          <w:color w:val="000000"/>
          <w:sz w:val="22"/>
          <w:szCs w:val="22"/>
        </w:rPr>
        <w:t>Information on p</w:t>
      </w:r>
      <w:r w:rsidR="0005081B" w:rsidRPr="006E5A7E">
        <w:rPr>
          <w:rFonts w:ascii="Calibri" w:hAnsi="Calibri" w:cs="Arial"/>
          <w:b/>
          <w:color w:val="000000"/>
          <w:sz w:val="22"/>
          <w:szCs w:val="22"/>
        </w:rPr>
        <w:t xml:space="preserve">articipating in the Law Library Speaker Program, or other ways to support the </w:t>
      </w:r>
      <w:r w:rsidR="00EF7AC0" w:rsidRPr="006E5A7E">
        <w:rPr>
          <w:rFonts w:ascii="Calibri" w:hAnsi="Calibri" w:cs="Arial"/>
          <w:b/>
          <w:color w:val="000000"/>
          <w:sz w:val="22"/>
          <w:szCs w:val="22"/>
        </w:rPr>
        <w:t>Law Library</w:t>
      </w:r>
    </w:p>
    <w:p w:rsidR="004F50F6" w:rsidRDefault="00DD1917" w:rsidP="00EF7AC0">
      <w:pPr>
        <w:spacing w:before="120" w:after="120"/>
        <w:ind w:firstLine="720"/>
        <w:contextualSpacing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0F6">
        <w:rPr>
          <w:rFonts w:ascii="Calibri" w:hAnsi="Calibri" w:cs="Arial"/>
          <w:b/>
          <w:color w:val="000000"/>
          <w:sz w:val="22"/>
          <w:szCs w:val="22"/>
        </w:rPr>
        <w:t xml:space="preserve">     Making a donation to the San Francisco Law Library</w:t>
      </w:r>
    </w:p>
    <w:p w:rsidR="003C1B99" w:rsidRPr="003C1B99" w:rsidRDefault="003C1B99" w:rsidP="00EF7AC0">
      <w:pPr>
        <w:spacing w:before="120" w:after="120"/>
        <w:ind w:firstLine="720"/>
        <w:contextualSpacing/>
        <w:rPr>
          <w:rFonts w:ascii="Calibri" w:hAnsi="Calibri" w:cs="Arial"/>
          <w:b/>
          <w:color w:val="000000"/>
          <w:sz w:val="16"/>
          <w:szCs w:val="16"/>
        </w:rPr>
      </w:pPr>
    </w:p>
    <w:p w:rsidR="00DA226C" w:rsidRDefault="003C1B99" w:rsidP="00EF7AC0">
      <w:pPr>
        <w:spacing w:before="120" w:after="120"/>
        <w:ind w:firstLine="720"/>
        <w:contextualSpacing/>
        <w:rPr>
          <w:rFonts w:ascii="Calibri" w:hAnsi="Calibri" w:cs="Arial"/>
          <w:b/>
          <w:color w:val="000000"/>
          <w:sz w:val="22"/>
          <w:szCs w:val="22"/>
        </w:rPr>
      </w:pPr>
      <w:r w:rsidRPr="003C1B99">
        <w:rPr>
          <w:rFonts w:ascii="Calibri" w:hAnsi="Calibri" w:cs="Arial"/>
          <w:b/>
          <w:i/>
          <w:color w:val="000000"/>
          <w:sz w:val="22"/>
          <w:szCs w:val="22"/>
        </w:rPr>
        <w:t>Staff Use Only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:   Date received______________ </w:t>
      </w:r>
      <w:r w:rsidR="00DD1917"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color w:val="000000"/>
          <w:sz w:val="22"/>
          <w:szCs w:val="22"/>
        </w:rPr>
        <w:t xml:space="preserve">  Card issued    </w:t>
      </w:r>
      <w:r w:rsidR="00DD1917"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color w:val="000000"/>
          <w:sz w:val="22"/>
          <w:szCs w:val="22"/>
        </w:rPr>
        <w:t xml:space="preserve">  Card sent    </w:t>
      </w:r>
      <w:r w:rsidR="00DD1917">
        <w:rPr>
          <w:rFonts w:ascii="Calibri" w:hAnsi="Calibri" w:cs="Arial"/>
          <w:b/>
          <w:noProof/>
          <w:color w:val="000000"/>
          <w:sz w:val="22"/>
          <w:szCs w:val="22"/>
        </w:rPr>
        <w:drawing>
          <wp:inline distT="0" distB="0" distL="0" distR="0">
            <wp:extent cx="200025" cy="180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color w:val="000000"/>
          <w:sz w:val="22"/>
          <w:szCs w:val="22"/>
        </w:rPr>
        <w:t xml:space="preserve">  Follow-up on </w:t>
      </w:r>
      <w:r w:rsidR="00063961">
        <w:rPr>
          <w:rFonts w:ascii="Calibri" w:hAnsi="Calibri" w:cs="Arial"/>
          <w:b/>
          <w:color w:val="000000"/>
          <w:sz w:val="22"/>
          <w:szCs w:val="22"/>
        </w:rPr>
        <w:t>programs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:rsidR="00DA226C" w:rsidRDefault="00DA226C" w:rsidP="00DA226C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br w:type="page"/>
      </w:r>
      <w:r>
        <w:rPr>
          <w:rFonts w:ascii="Calibri" w:hAnsi="Calibri" w:cs="Arial"/>
          <w:b/>
          <w:color w:val="000000"/>
          <w:sz w:val="22"/>
          <w:szCs w:val="22"/>
        </w:rPr>
        <w:lastRenderedPageBreak/>
        <w:t>Borrowing Rules</w:t>
      </w:r>
    </w:p>
    <w:p w:rsidR="00DA226C" w:rsidRDefault="00DA226C" w:rsidP="00DA226C">
      <w:pPr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A226C" w:rsidRPr="00DA226C" w:rsidRDefault="00DA226C" w:rsidP="00DA226C">
      <w:pPr>
        <w:rPr>
          <w:rFonts w:ascii="Calibri" w:hAnsi="Calibri"/>
          <w:b/>
        </w:rPr>
      </w:pPr>
      <w:r w:rsidRPr="00DA226C">
        <w:rPr>
          <w:rFonts w:ascii="Calibri" w:hAnsi="Calibri"/>
          <w:b/>
        </w:rPr>
        <w:t>Persons Who May Borrow Materials</w:t>
      </w:r>
    </w:p>
    <w:p w:rsidR="00DA226C" w:rsidRPr="00DA226C" w:rsidRDefault="00DA226C" w:rsidP="00DA226C">
      <w:pPr>
        <w:pStyle w:val="ListParagraph"/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Members of the State Bar of California in good standing who live in San Francisco or have an office in San Francisco</w:t>
      </w:r>
    </w:p>
    <w:p w:rsidR="00DA226C" w:rsidRPr="00DA226C" w:rsidRDefault="00DA226C" w:rsidP="00DA226C">
      <w:pPr>
        <w:pStyle w:val="ListParagraph"/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Judges of courts located in San Francisco</w:t>
      </w:r>
    </w:p>
    <w:p w:rsidR="00DA226C" w:rsidRPr="00DA226C" w:rsidRDefault="00DA226C" w:rsidP="00DA226C">
      <w:pPr>
        <w:pStyle w:val="ListParagraph"/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Members of municipal, state, or federal agencies located in San Francisco</w:t>
      </w:r>
    </w:p>
    <w:p w:rsidR="00DA226C" w:rsidRPr="00DA226C" w:rsidRDefault="00DA226C" w:rsidP="00DA226C">
      <w:pPr>
        <w:rPr>
          <w:rFonts w:ascii="Calibri" w:hAnsi="Calibri"/>
        </w:rPr>
      </w:pPr>
    </w:p>
    <w:p w:rsidR="00DA226C" w:rsidRPr="00DA226C" w:rsidRDefault="00DA226C" w:rsidP="00DA226C">
      <w:pPr>
        <w:rPr>
          <w:rFonts w:ascii="Calibri" w:hAnsi="Calibri"/>
          <w:b/>
        </w:rPr>
      </w:pPr>
      <w:r w:rsidRPr="00DA226C">
        <w:rPr>
          <w:rFonts w:ascii="Calibri" w:hAnsi="Calibri"/>
          <w:b/>
        </w:rPr>
        <w:t>Loan Periods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>Most Law Library materials circulate for two weeks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>High-demand materials circulate for one week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>MCLE programs circulate for one week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>Items marked Library Use Only do not circulate</w:t>
      </w:r>
    </w:p>
    <w:p w:rsidR="00DA226C" w:rsidRPr="00DA226C" w:rsidRDefault="00DA226C" w:rsidP="00DA226C">
      <w:pPr>
        <w:rPr>
          <w:rFonts w:ascii="Calibri" w:hAnsi="Calibri"/>
        </w:rPr>
      </w:pPr>
    </w:p>
    <w:p w:rsidR="00DA226C" w:rsidRPr="00DA226C" w:rsidRDefault="00DA226C" w:rsidP="00DA226C">
      <w:pPr>
        <w:rPr>
          <w:rFonts w:ascii="Calibri" w:hAnsi="Calibri"/>
          <w:b/>
        </w:rPr>
      </w:pPr>
      <w:r w:rsidRPr="00DA226C">
        <w:rPr>
          <w:rFonts w:ascii="Calibri" w:hAnsi="Calibri"/>
          <w:b/>
        </w:rPr>
        <w:t>Circulation Limits per Borrowing Account</w:t>
      </w:r>
    </w:p>
    <w:p w:rsidR="00DA226C" w:rsidRPr="00DA226C" w:rsidRDefault="00DA226C" w:rsidP="00DA226C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 xml:space="preserve">Ten books </w:t>
      </w:r>
    </w:p>
    <w:p w:rsidR="00DA226C" w:rsidRPr="00DA226C" w:rsidRDefault="00DA226C" w:rsidP="00DA226C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Five CDs</w:t>
      </w:r>
    </w:p>
    <w:p w:rsidR="00DA226C" w:rsidRPr="00DA226C" w:rsidRDefault="00FE35E6" w:rsidP="00DA226C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Five</w:t>
      </w:r>
      <w:r w:rsidR="00DA226C" w:rsidRPr="00DA226C">
        <w:rPr>
          <w:rFonts w:ascii="Calibri" w:hAnsi="Calibri"/>
          <w:sz w:val="20"/>
          <w:szCs w:val="20"/>
        </w:rPr>
        <w:t xml:space="preserve"> MCLE programs</w:t>
      </w:r>
    </w:p>
    <w:p w:rsidR="00DA226C" w:rsidRPr="00DA226C" w:rsidRDefault="00DA226C" w:rsidP="00DA226C">
      <w:pPr>
        <w:pStyle w:val="ListParagraph"/>
        <w:ind w:left="0"/>
        <w:rPr>
          <w:rFonts w:ascii="Calibri" w:hAnsi="Calibri"/>
          <w:sz w:val="20"/>
          <w:szCs w:val="20"/>
        </w:rPr>
      </w:pPr>
    </w:p>
    <w:p w:rsidR="00DA226C" w:rsidRPr="00DA226C" w:rsidRDefault="00DA226C" w:rsidP="00DA226C">
      <w:pPr>
        <w:pStyle w:val="ListParagraph"/>
        <w:ind w:left="0"/>
        <w:rPr>
          <w:rFonts w:ascii="Calibri" w:hAnsi="Calibri"/>
          <w:b/>
          <w:sz w:val="20"/>
          <w:szCs w:val="20"/>
        </w:rPr>
      </w:pPr>
      <w:r w:rsidRPr="00DA226C">
        <w:rPr>
          <w:rFonts w:ascii="Calibri" w:hAnsi="Calibri"/>
          <w:b/>
          <w:sz w:val="20"/>
          <w:szCs w:val="20"/>
        </w:rPr>
        <w:t>Borrowing Account Information</w:t>
      </w:r>
    </w:p>
    <w:p w:rsidR="00DA226C" w:rsidRPr="00DA226C" w:rsidRDefault="00DA226C" w:rsidP="00DA226C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Patrons may request an email when checking out Library materials, listing items borrowed and due dates</w:t>
      </w:r>
    </w:p>
    <w:p w:rsidR="00DA226C" w:rsidRPr="00DA226C" w:rsidRDefault="00DA226C" w:rsidP="00DA226C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 xml:space="preserve">Patrons may access their accounts and renew materials online, unless they are overdue </w:t>
      </w:r>
    </w:p>
    <w:p w:rsidR="00DA226C" w:rsidRPr="00DA226C" w:rsidRDefault="00DA226C" w:rsidP="00DA226C">
      <w:pPr>
        <w:pStyle w:val="ListParagraph"/>
        <w:numPr>
          <w:ilvl w:val="1"/>
          <w:numId w:val="22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 xml:space="preserve">Go to </w:t>
      </w:r>
      <w:hyperlink r:id="rId13" w:history="1">
        <w:r w:rsidRPr="00DA226C">
          <w:rPr>
            <w:rStyle w:val="Hyperlink"/>
            <w:rFonts w:ascii="Calibri" w:hAnsi="Calibri"/>
            <w:sz w:val="20"/>
            <w:szCs w:val="20"/>
          </w:rPr>
          <w:t>www.sflawlibrary.org</w:t>
        </w:r>
      </w:hyperlink>
    </w:p>
    <w:p w:rsidR="00DA226C" w:rsidRPr="00DA226C" w:rsidRDefault="00DA226C" w:rsidP="00DA226C">
      <w:pPr>
        <w:pStyle w:val="ListParagraph"/>
        <w:numPr>
          <w:ilvl w:val="1"/>
          <w:numId w:val="22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Click on Catalog</w:t>
      </w:r>
    </w:p>
    <w:p w:rsidR="00DA226C" w:rsidRPr="00DA226C" w:rsidRDefault="00DA226C" w:rsidP="00DA226C">
      <w:pPr>
        <w:pStyle w:val="ListParagraph"/>
        <w:numPr>
          <w:ilvl w:val="1"/>
          <w:numId w:val="22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Click on My Library Account</w:t>
      </w:r>
    </w:p>
    <w:p w:rsidR="00DA226C" w:rsidRPr="00DA226C" w:rsidRDefault="00DA226C" w:rsidP="00DA226C">
      <w:pPr>
        <w:pStyle w:val="ListParagraph"/>
        <w:numPr>
          <w:ilvl w:val="1"/>
          <w:numId w:val="22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Enter patron name and last nine digits of Library card barcode</w:t>
      </w:r>
    </w:p>
    <w:p w:rsidR="00DA226C" w:rsidRPr="00DA226C" w:rsidRDefault="00DA226C" w:rsidP="00DA226C">
      <w:pPr>
        <w:pStyle w:val="ListParagraph"/>
        <w:numPr>
          <w:ilvl w:val="1"/>
          <w:numId w:val="22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 xml:space="preserve">If you need assistance with accessing your borrowing account, please call (415) 554-1772 </w:t>
      </w:r>
    </w:p>
    <w:p w:rsidR="00DA226C" w:rsidRPr="00DA226C" w:rsidRDefault="00DA226C" w:rsidP="00DA226C">
      <w:pPr>
        <w:pStyle w:val="ListParagraph"/>
        <w:numPr>
          <w:ilvl w:val="0"/>
          <w:numId w:val="22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 xml:space="preserve">Patrons will be sent a due date reminder notice by email prior to an item’s due date </w:t>
      </w:r>
    </w:p>
    <w:p w:rsidR="00DA226C" w:rsidRPr="00DA226C" w:rsidRDefault="00DA226C" w:rsidP="00DA226C">
      <w:pPr>
        <w:rPr>
          <w:rFonts w:ascii="Calibri" w:hAnsi="Calibri"/>
        </w:rPr>
      </w:pPr>
    </w:p>
    <w:p w:rsidR="00DA226C" w:rsidRPr="00DA226C" w:rsidRDefault="00DA226C" w:rsidP="00DA226C">
      <w:pPr>
        <w:rPr>
          <w:rFonts w:ascii="Calibri" w:hAnsi="Calibri"/>
          <w:b/>
        </w:rPr>
      </w:pPr>
      <w:r w:rsidRPr="00DA226C">
        <w:rPr>
          <w:rFonts w:ascii="Calibri" w:hAnsi="Calibri"/>
          <w:b/>
        </w:rPr>
        <w:t>Renewal of Library Materials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 xml:space="preserve">Materials may be renewed one time for one week at the end of the check-out period as long as no holds have been placed on the item 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 xml:space="preserve">Items seven or more days overdue may not be renewed, as the timely renewal period has already lapsed 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>Items overdue less than seven days may be renewed for the remainder of the one week renewal period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>Overdue items must be renewed by phone—please call (415) 554-1772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>Once an item has been renewed, or there is a hold on an item, it must be returned to the Library by the close of business on the due date</w:t>
      </w:r>
    </w:p>
    <w:p w:rsidR="00DA226C" w:rsidRPr="00DA226C" w:rsidRDefault="00DA226C" w:rsidP="00DA226C">
      <w:pPr>
        <w:rPr>
          <w:rFonts w:ascii="Calibri" w:hAnsi="Calibri"/>
        </w:rPr>
      </w:pPr>
    </w:p>
    <w:p w:rsidR="00DA226C" w:rsidRPr="00DA226C" w:rsidRDefault="00DA226C" w:rsidP="00DA226C">
      <w:pPr>
        <w:rPr>
          <w:rFonts w:ascii="Calibri" w:hAnsi="Calibri"/>
          <w:b/>
        </w:rPr>
      </w:pPr>
      <w:r w:rsidRPr="00DA226C">
        <w:rPr>
          <w:rFonts w:ascii="Calibri" w:hAnsi="Calibri"/>
          <w:b/>
        </w:rPr>
        <w:t>Restriction on Checking Out Recently Returned Items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>When an item is returned, it may not be checked out again by the same borrower for 48 hours</w:t>
      </w:r>
    </w:p>
    <w:p w:rsidR="00DA226C" w:rsidRPr="00DA226C" w:rsidRDefault="00DA226C" w:rsidP="00DA226C">
      <w:pPr>
        <w:numPr>
          <w:ilvl w:val="0"/>
          <w:numId w:val="18"/>
        </w:numPr>
        <w:rPr>
          <w:rFonts w:ascii="Calibri" w:hAnsi="Calibri"/>
        </w:rPr>
      </w:pPr>
      <w:r w:rsidRPr="00DA226C">
        <w:rPr>
          <w:rFonts w:ascii="Calibri" w:hAnsi="Calibri"/>
        </w:rPr>
        <w:t>After 48 hours, the borrower may check the item out or call to request a hold</w:t>
      </w:r>
    </w:p>
    <w:p w:rsidR="00DA226C" w:rsidRPr="00DA226C" w:rsidRDefault="00DA226C" w:rsidP="00DA226C">
      <w:pPr>
        <w:rPr>
          <w:rFonts w:ascii="Calibri" w:hAnsi="Calibri"/>
          <w:b/>
        </w:rPr>
      </w:pPr>
    </w:p>
    <w:p w:rsidR="00DA226C" w:rsidRPr="00DA226C" w:rsidRDefault="00DA226C" w:rsidP="00DA226C">
      <w:pPr>
        <w:rPr>
          <w:rFonts w:ascii="Calibri" w:hAnsi="Calibri"/>
          <w:b/>
          <w:i/>
          <w:color w:val="800080"/>
        </w:rPr>
      </w:pPr>
      <w:r w:rsidRPr="00DA226C">
        <w:rPr>
          <w:rFonts w:ascii="Calibri" w:hAnsi="Calibri"/>
          <w:b/>
        </w:rPr>
        <w:t xml:space="preserve">Overdue or Lost Materials &amp; Fines </w:t>
      </w:r>
    </w:p>
    <w:p w:rsidR="00DA226C" w:rsidRPr="00DA226C" w:rsidRDefault="00DA226C" w:rsidP="00DA226C">
      <w:pPr>
        <w:pStyle w:val="ListParagraph"/>
        <w:numPr>
          <w:ilvl w:val="0"/>
          <w:numId w:val="21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Items two weeks overdue:</w:t>
      </w:r>
    </w:p>
    <w:p w:rsidR="00DA226C" w:rsidRPr="00DA226C" w:rsidRDefault="00DA226C" w:rsidP="00DA226C">
      <w:pPr>
        <w:pStyle w:val="ListParagraph"/>
        <w:numPr>
          <w:ilvl w:val="1"/>
          <w:numId w:val="21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Borrowing privileges are suspended—no additional items may be borrowed, pending return of overdue Library materials</w:t>
      </w:r>
    </w:p>
    <w:p w:rsidR="00DA226C" w:rsidRPr="00DA226C" w:rsidRDefault="00DA226C" w:rsidP="00DA226C">
      <w:pPr>
        <w:pStyle w:val="ListParagraph"/>
        <w:numPr>
          <w:ilvl w:val="0"/>
          <w:numId w:val="21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Items one month overdue, or that are substantially damaged when returned, are deemed lost:</w:t>
      </w:r>
    </w:p>
    <w:p w:rsidR="00DA226C" w:rsidRPr="00DA226C" w:rsidRDefault="00DA226C" w:rsidP="00DA226C">
      <w:pPr>
        <w:pStyle w:val="ListParagraph"/>
        <w:numPr>
          <w:ilvl w:val="1"/>
          <w:numId w:val="21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 xml:space="preserve">The borrower is responsible for the cost of the materials deemed lost </w:t>
      </w:r>
    </w:p>
    <w:p w:rsidR="00DA226C" w:rsidRPr="00DA226C" w:rsidRDefault="00DA226C" w:rsidP="00DA226C">
      <w:pPr>
        <w:pStyle w:val="ListParagraph"/>
        <w:numPr>
          <w:ilvl w:val="1"/>
          <w:numId w:val="21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 xml:space="preserve">Borrowing privileges may be reinstated after payment of all applicable fees </w:t>
      </w:r>
    </w:p>
    <w:p w:rsidR="00DA226C" w:rsidRPr="00DA226C" w:rsidRDefault="00DA226C" w:rsidP="00DA226C">
      <w:pPr>
        <w:pStyle w:val="ListParagraph"/>
        <w:numPr>
          <w:ilvl w:val="0"/>
          <w:numId w:val="21"/>
        </w:numPr>
        <w:rPr>
          <w:rFonts w:ascii="Calibri" w:hAnsi="Calibri"/>
          <w:sz w:val="20"/>
          <w:szCs w:val="20"/>
        </w:rPr>
      </w:pPr>
      <w:r w:rsidRPr="00DA226C">
        <w:rPr>
          <w:rFonts w:ascii="Calibri" w:hAnsi="Calibri"/>
          <w:sz w:val="20"/>
          <w:szCs w:val="20"/>
        </w:rPr>
        <w:t>MCLE programs accrue overdue fines at the rate of $1 per day, including weekends and holidays</w:t>
      </w:r>
    </w:p>
    <w:p w:rsidR="00DA226C" w:rsidRPr="00DA226C" w:rsidRDefault="00DA226C" w:rsidP="00DA226C">
      <w:pPr>
        <w:rPr>
          <w:rFonts w:ascii="Calibri" w:hAnsi="Calibri"/>
          <w:color w:val="800080"/>
        </w:rPr>
      </w:pPr>
    </w:p>
    <w:p w:rsidR="00DA226C" w:rsidRPr="00DA226C" w:rsidRDefault="00DA226C" w:rsidP="00DA226C">
      <w:pPr>
        <w:rPr>
          <w:rFonts w:ascii="Calibri" w:hAnsi="Calibri"/>
          <w:b/>
        </w:rPr>
      </w:pPr>
      <w:r w:rsidRPr="00DA226C">
        <w:rPr>
          <w:rFonts w:ascii="Calibri" w:hAnsi="Calibri"/>
          <w:b/>
        </w:rPr>
        <w:t>Holds</w:t>
      </w:r>
    </w:p>
    <w:p w:rsidR="00DA226C" w:rsidRPr="00DA226C" w:rsidRDefault="00DA226C" w:rsidP="00DA226C">
      <w:pPr>
        <w:numPr>
          <w:ilvl w:val="0"/>
          <w:numId w:val="23"/>
        </w:numPr>
        <w:rPr>
          <w:rFonts w:ascii="Calibri" w:hAnsi="Calibri"/>
        </w:rPr>
      </w:pPr>
      <w:r w:rsidRPr="00DA226C">
        <w:rPr>
          <w:rFonts w:ascii="Calibri" w:hAnsi="Calibri"/>
        </w:rPr>
        <w:t>A borrower may place a hold on an item that is currently checked out by calling the Library at (415) 554-1772</w:t>
      </w:r>
    </w:p>
    <w:p w:rsidR="00DA226C" w:rsidRPr="00DA226C" w:rsidRDefault="00DA226C" w:rsidP="00DA226C">
      <w:pPr>
        <w:numPr>
          <w:ilvl w:val="0"/>
          <w:numId w:val="23"/>
        </w:numPr>
        <w:rPr>
          <w:rFonts w:ascii="Calibri" w:hAnsi="Calibri"/>
        </w:rPr>
      </w:pPr>
      <w:r w:rsidRPr="00DA226C">
        <w:rPr>
          <w:rFonts w:ascii="Calibri" w:hAnsi="Calibri"/>
        </w:rPr>
        <w:t>The Library will make a reasonable effort to notify the patron when the item becomes available</w:t>
      </w:r>
    </w:p>
    <w:p w:rsidR="00DA226C" w:rsidRPr="00DA226C" w:rsidRDefault="00DA226C" w:rsidP="00DA226C">
      <w:pPr>
        <w:numPr>
          <w:ilvl w:val="0"/>
          <w:numId w:val="23"/>
        </w:numPr>
        <w:rPr>
          <w:rFonts w:ascii="Calibri" w:hAnsi="Calibri"/>
        </w:rPr>
      </w:pPr>
      <w:r w:rsidRPr="00DA226C">
        <w:rPr>
          <w:rFonts w:ascii="Calibri" w:hAnsi="Calibri"/>
        </w:rPr>
        <w:t>The Library will hold the item for three days from the date of notifying the patron</w:t>
      </w:r>
    </w:p>
    <w:p w:rsidR="00DA226C" w:rsidRDefault="00DA226C" w:rsidP="00DA226C">
      <w:pPr>
        <w:jc w:val="right"/>
        <w:rPr>
          <w:rFonts w:ascii="Calibri" w:hAnsi="Calibri"/>
          <w:sz w:val="16"/>
          <w:szCs w:val="16"/>
        </w:rPr>
      </w:pPr>
    </w:p>
    <w:p w:rsidR="00DA226C" w:rsidRPr="006E199E" w:rsidRDefault="00DA226C" w:rsidP="00DA226C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March 2017</w:t>
      </w:r>
    </w:p>
    <w:sectPr w:rsidR="00DA226C" w:rsidRPr="006E199E" w:rsidSect="00FE5EF9">
      <w:footerReference w:type="default" r:id="rId14"/>
      <w:pgSz w:w="12240" w:h="15840"/>
      <w:pgMar w:top="576" w:right="576" w:bottom="576" w:left="576" w:header="144" w:footer="288" w:gutter="0"/>
      <w:pgBorders w:offsetFrom="page">
        <w:top w:val="double" w:sz="4" w:space="14" w:color="1F497D"/>
        <w:left w:val="double" w:sz="4" w:space="14" w:color="1F497D"/>
        <w:bottom w:val="double" w:sz="4" w:space="14" w:color="1F497D"/>
        <w:right w:val="double" w:sz="4" w:space="14" w:color="1F497D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AF" w:rsidRDefault="00AF4DAF">
      <w:r>
        <w:separator/>
      </w:r>
    </w:p>
  </w:endnote>
  <w:endnote w:type="continuationSeparator" w:id="0">
    <w:p w:rsidR="00AF4DAF" w:rsidRDefault="00AF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5E" w:rsidRPr="00FF7953" w:rsidRDefault="007729A2" w:rsidP="006461B7">
    <w:pPr>
      <w:pStyle w:val="Heading2"/>
      <w:rPr>
        <w:rFonts w:ascii="Calibri" w:hAnsi="Calibri"/>
        <w:i w:val="0"/>
        <w:color w:val="548DD4"/>
        <w:szCs w:val="28"/>
      </w:rPr>
    </w:pPr>
    <w:r w:rsidRPr="00FF7953">
      <w:rPr>
        <w:rFonts w:ascii="Calibri" w:hAnsi="Calibri"/>
        <w:i w:val="0"/>
        <w:color w:val="548DD4"/>
        <w:szCs w:val="28"/>
      </w:rPr>
      <w:t>San Francisco Law Library</w:t>
    </w:r>
    <w:r w:rsidR="00A24A09" w:rsidRPr="00FF7953">
      <w:rPr>
        <w:rFonts w:ascii="Calibri" w:hAnsi="Calibri"/>
        <w:i w:val="0"/>
        <w:color w:val="548DD4"/>
        <w:szCs w:val="28"/>
      </w:rPr>
      <w:t xml:space="preserve"> </w:t>
    </w:r>
    <w:r w:rsidRPr="00FF7953">
      <w:rPr>
        <w:rFonts w:ascii="Calibri" w:hAnsi="Calibri"/>
        <w:i w:val="0"/>
        <w:color w:val="548DD4"/>
        <w:szCs w:val="28"/>
      </w:rPr>
      <w:t>1145 Market Street, 4</w:t>
    </w:r>
    <w:r w:rsidRPr="00FF7953">
      <w:rPr>
        <w:rFonts w:ascii="Calibri" w:hAnsi="Calibri"/>
        <w:i w:val="0"/>
        <w:color w:val="548DD4"/>
        <w:szCs w:val="28"/>
        <w:vertAlign w:val="superscript"/>
      </w:rPr>
      <w:t>th</w:t>
    </w:r>
    <w:r w:rsidRPr="00FF7953">
      <w:rPr>
        <w:rFonts w:ascii="Calibri" w:hAnsi="Calibri"/>
        <w:i w:val="0"/>
        <w:color w:val="548DD4"/>
        <w:szCs w:val="28"/>
      </w:rPr>
      <w:t xml:space="preserve"> Floor  San Francisco, CA  94103 </w:t>
    </w:r>
  </w:p>
  <w:p w:rsidR="00D31535" w:rsidRDefault="00DD1917" w:rsidP="00FE4E02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hyperlink r:id="rId1" w:history="1">
      <w:r w:rsidR="00D52C5E" w:rsidRPr="00E16F94">
        <w:rPr>
          <w:rStyle w:val="Hyperlink"/>
          <w:rFonts w:ascii="Calibri" w:hAnsi="Calibri"/>
          <w:b/>
          <w:color w:val="548DD4"/>
          <w:sz w:val="22"/>
          <w:szCs w:val="22"/>
        </w:rPr>
        <w:t>www.sflawlibrary.org</w:t>
      </w:r>
    </w:hyperlink>
    <w:r w:rsidR="00EF7AC0">
      <w:rPr>
        <w:rFonts w:ascii="Calibri" w:hAnsi="Calibri"/>
        <w:b/>
        <w:color w:val="548DD4"/>
      </w:rPr>
      <w:t xml:space="preserve">   </w:t>
    </w:r>
    <w:r w:rsidR="00EF7AC0">
      <w:rPr>
        <w:rFonts w:ascii="Calibri" w:hAnsi="Calibri"/>
        <w:b/>
        <w:color w:val="548DD4"/>
      </w:rPr>
      <w:tab/>
    </w:r>
    <w:r w:rsidR="006E5A7E">
      <w:rPr>
        <w:rFonts w:ascii="Calibri" w:hAnsi="Calibri"/>
        <w:b/>
        <w:color w:val="548DD4"/>
      </w:rPr>
      <w:tab/>
    </w:r>
    <w:r w:rsidR="00EF7AC0">
      <w:rPr>
        <w:rFonts w:ascii="Calibri" w:hAnsi="Calibri"/>
        <w:b/>
        <w:color w:val="548DD4"/>
      </w:rPr>
      <w:t xml:space="preserve"> </w:t>
    </w:r>
    <w:hyperlink r:id="rId2" w:history="1">
      <w:r w:rsidR="00EF7AC0" w:rsidRPr="00EB1FFB">
        <w:rPr>
          <w:rStyle w:val="Hyperlink"/>
          <w:rFonts w:ascii="Calibri" w:hAnsi="Calibri"/>
          <w:b/>
          <w:color w:val="548DD4"/>
          <w:sz w:val="22"/>
        </w:rPr>
        <w:t>sfll.reference@sflawlibrary.org</w:t>
      </w:r>
    </w:hyperlink>
    <w:r w:rsidR="00EF7AC0">
      <w:rPr>
        <w:rFonts w:ascii="Calibri" w:hAnsi="Calibri"/>
        <w:b/>
        <w:color w:val="548DD4"/>
      </w:rPr>
      <w:tab/>
    </w:r>
    <w:r w:rsidR="00D52C5E" w:rsidRPr="00FF7953">
      <w:rPr>
        <w:rFonts w:ascii="Calibri" w:hAnsi="Calibri"/>
        <w:b/>
        <w:i/>
        <w:color w:val="548DD4"/>
      </w:rPr>
      <w:t xml:space="preserve"> </w:t>
    </w:r>
    <w:r>
      <w:rPr>
        <w:rFonts w:ascii="Calibri" w:hAnsi="Calibri"/>
        <w:b/>
        <w:i/>
        <w:noProof/>
        <w:color w:val="548DD4"/>
      </w:rPr>
      <w:drawing>
        <wp:inline distT="0" distB="0" distL="0" distR="0">
          <wp:extent cx="276225" cy="2762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F94" w:rsidRPr="00E16F94">
      <w:rPr>
        <w:rFonts w:ascii="Calibri" w:hAnsi="Calibri"/>
        <w:b/>
        <w:color w:val="548DD4"/>
      </w:rPr>
      <w:t>@sflawlibrary</w:t>
    </w:r>
    <w:r w:rsidR="00FE4E02">
      <w:rPr>
        <w:rFonts w:ascii="Calibri" w:hAnsi="Calibri"/>
        <w:b/>
        <w:color w:val="548DD4"/>
      </w:rPr>
      <w:t xml:space="preserve"> </w:t>
    </w:r>
    <w:r w:rsidR="00FE4E02">
      <w:rPr>
        <w:rFonts w:ascii="Calibri" w:hAnsi="Calibri"/>
        <w:b/>
        <w:color w:val="548DD4"/>
      </w:rPr>
      <w:tab/>
    </w:r>
    <w:r w:rsidR="00FE4E02">
      <w:rPr>
        <w:rFonts w:ascii="Calibri" w:hAnsi="Calibri"/>
        <w:b/>
        <w:color w:val="548DD4"/>
      </w:rPr>
      <w:tab/>
      <w:t xml:space="preserve"> </w:t>
    </w:r>
    <w:r>
      <w:rPr>
        <w:rFonts w:ascii="Calibri" w:hAnsi="Calibri"/>
        <w:b/>
        <w:noProof/>
        <w:color w:val="548DD4"/>
      </w:rPr>
      <w:drawing>
        <wp:inline distT="0" distB="0" distL="0" distR="0">
          <wp:extent cx="180975" cy="180975"/>
          <wp:effectExtent l="0" t="0" r="952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E02" w:rsidRPr="00FC2C12">
      <w:rPr>
        <w:rFonts w:ascii="Calibri" w:eastAsia="Calibri" w:hAnsi="Calibri"/>
        <w:sz w:val="22"/>
        <w:szCs w:val="22"/>
      </w:rPr>
      <w:t xml:space="preserve"> </w:t>
    </w:r>
    <w:r w:rsidR="00FE4E02" w:rsidRPr="00FE4E02">
      <w:rPr>
        <w:rFonts w:ascii="Calibri" w:hAnsi="Calibri"/>
        <w:b/>
        <w:color w:val="548DD4"/>
      </w:rPr>
      <w:t>sflawlibrary</w:t>
    </w:r>
  </w:p>
  <w:p w:rsidR="006D181C" w:rsidRDefault="006D1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AF" w:rsidRDefault="00AF4DAF">
      <w:r>
        <w:separator/>
      </w:r>
    </w:p>
  </w:footnote>
  <w:footnote w:type="continuationSeparator" w:id="0">
    <w:p w:rsidR="00AF4DAF" w:rsidRDefault="00AF4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numPicBullet w:numPicBulletId="1">
    <w:pict>
      <v:shape id="_x0000_i1027" type="#_x0000_t75" style="width:9pt;height:9pt" o:bullet="t">
        <v:imagedata r:id="rId2" o:title="BD10267_"/>
      </v:shape>
    </w:pict>
  </w:numPicBullet>
  <w:numPicBullet w:numPicBulletId="2">
    <w:pict>
      <v:shape id="_x0000_i1028" type="#_x0000_t75" style="width:9pt;height:9pt" o:bullet="t">
        <v:imagedata r:id="rId3" o:title="BD10268_"/>
      </v:shape>
    </w:pict>
  </w:numPicBullet>
  <w:abstractNum w:abstractNumId="0">
    <w:nsid w:val="0DE07583"/>
    <w:multiLevelType w:val="hybridMultilevel"/>
    <w:tmpl w:val="CA605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17E7F"/>
    <w:multiLevelType w:val="hybridMultilevel"/>
    <w:tmpl w:val="31E69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357BC"/>
    <w:multiLevelType w:val="hybridMultilevel"/>
    <w:tmpl w:val="2BF83B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966B8"/>
    <w:multiLevelType w:val="hybridMultilevel"/>
    <w:tmpl w:val="C2502CFC"/>
    <w:lvl w:ilvl="0" w:tplc="89F4D2CC">
      <w:start w:val="1"/>
      <w:numFmt w:val="bullet"/>
      <w:lvlText w:val=""/>
      <w:lvlPicBulletId w:val="1"/>
      <w:lvlJc w:val="left"/>
      <w:pPr>
        <w:ind w:left="15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6BF5BA5"/>
    <w:multiLevelType w:val="singleLevel"/>
    <w:tmpl w:val="47DE69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B4673FD"/>
    <w:multiLevelType w:val="singleLevel"/>
    <w:tmpl w:val="0409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896D86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9B01C2"/>
    <w:multiLevelType w:val="hybridMultilevel"/>
    <w:tmpl w:val="C234BB60"/>
    <w:lvl w:ilvl="0" w:tplc="7D2EB51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1D7B84"/>
    <w:multiLevelType w:val="singleLevel"/>
    <w:tmpl w:val="A4E8C57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DE4EC6"/>
    <w:multiLevelType w:val="hybridMultilevel"/>
    <w:tmpl w:val="CEBC7C0E"/>
    <w:lvl w:ilvl="0" w:tplc="89F4D2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1F2E79"/>
    <w:multiLevelType w:val="singleLevel"/>
    <w:tmpl w:val="1AE6408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68C71B2"/>
    <w:multiLevelType w:val="hybridMultilevel"/>
    <w:tmpl w:val="A04622B0"/>
    <w:lvl w:ilvl="0" w:tplc="3BBAA17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72DC0"/>
    <w:multiLevelType w:val="hybridMultilevel"/>
    <w:tmpl w:val="AEAC94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0454C44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8F4C3B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D3580A"/>
    <w:multiLevelType w:val="hybridMultilevel"/>
    <w:tmpl w:val="B0008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D0F89"/>
    <w:multiLevelType w:val="hybridMultilevel"/>
    <w:tmpl w:val="4FD27E86"/>
    <w:lvl w:ilvl="0" w:tplc="3BBAA17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015B0E"/>
    <w:multiLevelType w:val="hybridMultilevel"/>
    <w:tmpl w:val="E1C04856"/>
    <w:lvl w:ilvl="0" w:tplc="89F4D2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7D6764"/>
    <w:multiLevelType w:val="singleLevel"/>
    <w:tmpl w:val="651EA73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5C381180"/>
    <w:multiLevelType w:val="hybridMultilevel"/>
    <w:tmpl w:val="31EE0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5324C"/>
    <w:multiLevelType w:val="hybridMultilevel"/>
    <w:tmpl w:val="AA3C4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53051"/>
    <w:multiLevelType w:val="hybridMultilevel"/>
    <w:tmpl w:val="A9A81950"/>
    <w:lvl w:ilvl="0" w:tplc="89F4D2C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AA7350"/>
    <w:multiLevelType w:val="hybridMultilevel"/>
    <w:tmpl w:val="1F6CD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8"/>
  </w:num>
  <w:num w:numId="5">
    <w:abstractNumId w:val="4"/>
  </w:num>
  <w:num w:numId="6">
    <w:abstractNumId w:val="14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6"/>
  </w:num>
  <w:num w:numId="17">
    <w:abstractNumId w:val="9"/>
  </w:num>
  <w:num w:numId="18">
    <w:abstractNumId w:val="19"/>
  </w:num>
  <w:num w:numId="19">
    <w:abstractNumId w:val="22"/>
  </w:num>
  <w:num w:numId="20">
    <w:abstractNumId w:val="1"/>
  </w:num>
  <w:num w:numId="21">
    <w:abstractNumId w:val="15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P93ylSJU4iOoRzbm8P0L104A4Y=" w:salt="NCAFyAS3/khfUTbQSFnV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7"/>
    <w:rsid w:val="00014869"/>
    <w:rsid w:val="00025E76"/>
    <w:rsid w:val="0005081B"/>
    <w:rsid w:val="00063961"/>
    <w:rsid w:val="000C240B"/>
    <w:rsid w:val="000C3591"/>
    <w:rsid w:val="00165EF5"/>
    <w:rsid w:val="00166139"/>
    <w:rsid w:val="00196380"/>
    <w:rsid w:val="001B6581"/>
    <w:rsid w:val="001C1647"/>
    <w:rsid w:val="001C530C"/>
    <w:rsid w:val="001C534B"/>
    <w:rsid w:val="001C65F9"/>
    <w:rsid w:val="001D114E"/>
    <w:rsid w:val="001E1978"/>
    <w:rsid w:val="001E27C5"/>
    <w:rsid w:val="001F1788"/>
    <w:rsid w:val="002034EC"/>
    <w:rsid w:val="002049C6"/>
    <w:rsid w:val="00243FA9"/>
    <w:rsid w:val="00267184"/>
    <w:rsid w:val="002C49B1"/>
    <w:rsid w:val="002E09EA"/>
    <w:rsid w:val="00300464"/>
    <w:rsid w:val="0030065C"/>
    <w:rsid w:val="00303BB2"/>
    <w:rsid w:val="00306AFC"/>
    <w:rsid w:val="003074DD"/>
    <w:rsid w:val="00332E17"/>
    <w:rsid w:val="003713E5"/>
    <w:rsid w:val="003806FC"/>
    <w:rsid w:val="003C1B99"/>
    <w:rsid w:val="003F24AC"/>
    <w:rsid w:val="00410EA5"/>
    <w:rsid w:val="00424DA6"/>
    <w:rsid w:val="004326B5"/>
    <w:rsid w:val="00435881"/>
    <w:rsid w:val="00442640"/>
    <w:rsid w:val="00442A9D"/>
    <w:rsid w:val="004707AD"/>
    <w:rsid w:val="00474A79"/>
    <w:rsid w:val="004B4B34"/>
    <w:rsid w:val="004C2E52"/>
    <w:rsid w:val="004E02E8"/>
    <w:rsid w:val="004F50F6"/>
    <w:rsid w:val="005103E4"/>
    <w:rsid w:val="00521472"/>
    <w:rsid w:val="00580313"/>
    <w:rsid w:val="005A5374"/>
    <w:rsid w:val="005F1DD8"/>
    <w:rsid w:val="006461B7"/>
    <w:rsid w:val="00655DB7"/>
    <w:rsid w:val="00666FD5"/>
    <w:rsid w:val="00671057"/>
    <w:rsid w:val="00672A51"/>
    <w:rsid w:val="00695BC7"/>
    <w:rsid w:val="006D0BA0"/>
    <w:rsid w:val="006D181C"/>
    <w:rsid w:val="006D5E51"/>
    <w:rsid w:val="006E12EF"/>
    <w:rsid w:val="006E5A7E"/>
    <w:rsid w:val="00742FDF"/>
    <w:rsid w:val="0075075E"/>
    <w:rsid w:val="00753428"/>
    <w:rsid w:val="007729A2"/>
    <w:rsid w:val="007B7F23"/>
    <w:rsid w:val="00815E25"/>
    <w:rsid w:val="00862C25"/>
    <w:rsid w:val="0087437C"/>
    <w:rsid w:val="00874956"/>
    <w:rsid w:val="00876F68"/>
    <w:rsid w:val="008A5EA4"/>
    <w:rsid w:val="008C25F5"/>
    <w:rsid w:val="008E463D"/>
    <w:rsid w:val="008F392C"/>
    <w:rsid w:val="00922D8B"/>
    <w:rsid w:val="009402A1"/>
    <w:rsid w:val="0096391C"/>
    <w:rsid w:val="0097189E"/>
    <w:rsid w:val="00973F9A"/>
    <w:rsid w:val="009B0340"/>
    <w:rsid w:val="009E0F20"/>
    <w:rsid w:val="009F1057"/>
    <w:rsid w:val="00A05CCE"/>
    <w:rsid w:val="00A06C8E"/>
    <w:rsid w:val="00A24A09"/>
    <w:rsid w:val="00A31D87"/>
    <w:rsid w:val="00AB29F3"/>
    <w:rsid w:val="00AC368F"/>
    <w:rsid w:val="00AF3DBD"/>
    <w:rsid w:val="00AF4DAF"/>
    <w:rsid w:val="00B00990"/>
    <w:rsid w:val="00B1336B"/>
    <w:rsid w:val="00B22F1A"/>
    <w:rsid w:val="00B401FC"/>
    <w:rsid w:val="00B52A1C"/>
    <w:rsid w:val="00B76C5A"/>
    <w:rsid w:val="00B83DAC"/>
    <w:rsid w:val="00BA1494"/>
    <w:rsid w:val="00BC1634"/>
    <w:rsid w:val="00BE7CC8"/>
    <w:rsid w:val="00C16B1C"/>
    <w:rsid w:val="00C623C6"/>
    <w:rsid w:val="00C8407E"/>
    <w:rsid w:val="00C97899"/>
    <w:rsid w:val="00D31535"/>
    <w:rsid w:val="00D51F3D"/>
    <w:rsid w:val="00D52C5E"/>
    <w:rsid w:val="00D640AE"/>
    <w:rsid w:val="00D702D5"/>
    <w:rsid w:val="00D81E6C"/>
    <w:rsid w:val="00D903C5"/>
    <w:rsid w:val="00D9389D"/>
    <w:rsid w:val="00DA226C"/>
    <w:rsid w:val="00DD1917"/>
    <w:rsid w:val="00DE150B"/>
    <w:rsid w:val="00DF180B"/>
    <w:rsid w:val="00E1058F"/>
    <w:rsid w:val="00E12FB7"/>
    <w:rsid w:val="00E16F94"/>
    <w:rsid w:val="00E22A5E"/>
    <w:rsid w:val="00E515DA"/>
    <w:rsid w:val="00E54D06"/>
    <w:rsid w:val="00E552CC"/>
    <w:rsid w:val="00E76218"/>
    <w:rsid w:val="00EB1FFB"/>
    <w:rsid w:val="00EB5BFF"/>
    <w:rsid w:val="00EC1FFA"/>
    <w:rsid w:val="00ED4E73"/>
    <w:rsid w:val="00EE191E"/>
    <w:rsid w:val="00EE233E"/>
    <w:rsid w:val="00EF7267"/>
    <w:rsid w:val="00EF7AC0"/>
    <w:rsid w:val="00F00A63"/>
    <w:rsid w:val="00F05A90"/>
    <w:rsid w:val="00F66BD3"/>
    <w:rsid w:val="00F904E1"/>
    <w:rsid w:val="00F94160"/>
    <w:rsid w:val="00FC2C12"/>
    <w:rsid w:val="00FD447C"/>
    <w:rsid w:val="00FE1552"/>
    <w:rsid w:val="00FE35E6"/>
    <w:rsid w:val="00FE4E02"/>
    <w:rsid w:val="00FE5EF9"/>
    <w:rsid w:val="00FF717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9A"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2"/>
    </w:pPr>
    <w:rPr>
      <w:rFonts w:ascii="Garamond" w:hAnsi="Garamond"/>
      <w:b/>
      <w:i/>
      <w:smallCaps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pacing w:val="36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">
    <w:name w:val="Body Text"/>
    <w:basedOn w:val="Normal"/>
    <w:pPr>
      <w:jc w:val="center"/>
    </w:pPr>
    <w:rPr>
      <w:i/>
      <w:sz w:val="24"/>
    </w:rPr>
  </w:style>
  <w:style w:type="paragraph" w:styleId="BodyTextIndent2">
    <w:name w:val="Body Text Indent 2"/>
    <w:basedOn w:val="Normal"/>
    <w:link w:val="BodyTextIndent2Char"/>
    <w:pPr>
      <w:ind w:firstLine="720"/>
    </w:pPr>
  </w:style>
  <w:style w:type="paragraph" w:styleId="BodyTextIndent3">
    <w:name w:val="Body Text Indent 3"/>
    <w:basedOn w:val="Normal"/>
    <w:pPr>
      <w:ind w:firstLine="720"/>
    </w:pPr>
    <w:rPr>
      <w:sz w:val="22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spacing w:val="8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D181C"/>
  </w:style>
  <w:style w:type="character" w:customStyle="1" w:styleId="BodyTextIndent2Char">
    <w:name w:val="Body Text Indent 2 Char"/>
    <w:link w:val="BodyTextIndent2"/>
    <w:rsid w:val="007729A2"/>
  </w:style>
  <w:style w:type="paragraph" w:styleId="NormalWeb">
    <w:name w:val="Normal (Web)"/>
    <w:basedOn w:val="Normal"/>
    <w:uiPriority w:val="99"/>
    <w:unhideWhenUsed/>
    <w:rsid w:val="00D3153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A226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F9A"/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  <w:outlineLvl w:val="2"/>
    </w:pPr>
    <w:rPr>
      <w:rFonts w:ascii="Garamond" w:hAnsi="Garamond"/>
      <w:b/>
      <w:i/>
      <w:smallCaps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pacing w:val="36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">
    <w:name w:val="Body Text"/>
    <w:basedOn w:val="Normal"/>
    <w:pPr>
      <w:jc w:val="center"/>
    </w:pPr>
    <w:rPr>
      <w:i/>
      <w:sz w:val="24"/>
    </w:rPr>
  </w:style>
  <w:style w:type="paragraph" w:styleId="BodyTextIndent2">
    <w:name w:val="Body Text Indent 2"/>
    <w:basedOn w:val="Normal"/>
    <w:link w:val="BodyTextIndent2Char"/>
    <w:pPr>
      <w:ind w:firstLine="720"/>
    </w:pPr>
  </w:style>
  <w:style w:type="paragraph" w:styleId="BodyTextIndent3">
    <w:name w:val="Body Text Indent 3"/>
    <w:basedOn w:val="Normal"/>
    <w:pPr>
      <w:ind w:firstLine="720"/>
    </w:pPr>
    <w:rPr>
      <w:sz w:val="22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spacing w:val="8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6D181C"/>
  </w:style>
  <w:style w:type="character" w:customStyle="1" w:styleId="BodyTextIndent2Char">
    <w:name w:val="Body Text Indent 2 Char"/>
    <w:link w:val="BodyTextIndent2"/>
    <w:rsid w:val="007729A2"/>
  </w:style>
  <w:style w:type="paragraph" w:styleId="NormalWeb">
    <w:name w:val="Normal (Web)"/>
    <w:basedOn w:val="Normal"/>
    <w:uiPriority w:val="99"/>
    <w:unhideWhenUsed/>
    <w:rsid w:val="00D3153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A226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flawlibrary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flawlibrary@sfgov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flawlibrary@sfgov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sfll.reference@sflawlibrary.org" TargetMode="External"/><Relationship Id="rId1" Type="http://schemas.openxmlformats.org/officeDocument/2006/relationships/hyperlink" Target="http://www.sflawlibrary.org" TargetMode="External"/><Relationship Id="rId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0393-3B06-4748-B8EC-68387DBC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4236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Law Library</vt:lpstr>
    </vt:vector>
  </TitlesOfParts>
  <Company>City&amp;County of San Francisco</Company>
  <LinksUpToDate>false</LinksUpToDate>
  <CharactersWithSpaces>4970</CharactersWithSpaces>
  <SharedDoc>false</SharedDoc>
  <HLinks>
    <vt:vector size="24" baseType="variant">
      <vt:variant>
        <vt:i4>7733334</vt:i4>
      </vt:variant>
      <vt:variant>
        <vt:i4>18</vt:i4>
      </vt:variant>
      <vt:variant>
        <vt:i4>0</vt:i4>
      </vt:variant>
      <vt:variant>
        <vt:i4>5</vt:i4>
      </vt:variant>
      <vt:variant>
        <vt:lpwstr>mailto:sflawlibrary@sfgov.org</vt:lpwstr>
      </vt:variant>
      <vt:variant>
        <vt:lpwstr/>
      </vt:variant>
      <vt:variant>
        <vt:i4>7733334</vt:i4>
      </vt:variant>
      <vt:variant>
        <vt:i4>15</vt:i4>
      </vt:variant>
      <vt:variant>
        <vt:i4>0</vt:i4>
      </vt:variant>
      <vt:variant>
        <vt:i4>5</vt:i4>
      </vt:variant>
      <vt:variant>
        <vt:lpwstr>mailto:sflawlibrary@sfgov.org</vt:lpwstr>
      </vt:variant>
      <vt:variant>
        <vt:lpwstr/>
      </vt:variant>
      <vt:variant>
        <vt:i4>786544</vt:i4>
      </vt:variant>
      <vt:variant>
        <vt:i4>3</vt:i4>
      </vt:variant>
      <vt:variant>
        <vt:i4>0</vt:i4>
      </vt:variant>
      <vt:variant>
        <vt:i4>5</vt:i4>
      </vt:variant>
      <vt:variant>
        <vt:lpwstr>mailto:sfll.reference@sflawlibrary.org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http://www.sflawlibrary.org/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Law Library</dc:title>
  <dc:creator>CCSF 63 LAW LIBRARY</dc:creator>
  <cp:lastModifiedBy>CC Staff</cp:lastModifiedBy>
  <cp:revision>2</cp:revision>
  <cp:lastPrinted>2017-03-10T22:34:00Z</cp:lastPrinted>
  <dcterms:created xsi:type="dcterms:W3CDTF">2017-03-20T19:10:00Z</dcterms:created>
  <dcterms:modified xsi:type="dcterms:W3CDTF">2017-03-20T19:10:00Z</dcterms:modified>
</cp:coreProperties>
</file>